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37" w:rsidRDefault="009D0024" w:rsidP="002F78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13</w:t>
      </w:r>
      <w:r w:rsidR="00AB7137">
        <w:rPr>
          <w:rFonts w:ascii="Times New Roman" w:hAnsi="Times New Roman" w:cs="Times New Roman"/>
          <w:i/>
          <w:sz w:val="24"/>
          <w:szCs w:val="24"/>
          <w:u w:val="single"/>
        </w:rPr>
        <w:t>.06</w:t>
      </w:r>
      <w:r w:rsidR="002F788D" w:rsidRPr="002F788D">
        <w:rPr>
          <w:rFonts w:ascii="Times New Roman" w:hAnsi="Times New Roman" w:cs="Times New Roman"/>
          <w:i/>
          <w:sz w:val="24"/>
          <w:szCs w:val="24"/>
          <w:u w:val="single"/>
        </w:rPr>
        <w:t>.2018 г.</w:t>
      </w:r>
      <w:r w:rsidR="002F788D" w:rsidRPr="00511C6D">
        <w:rPr>
          <w:rFonts w:ascii="Times New Roman" w:hAnsi="Times New Roman" w:cs="Times New Roman"/>
          <w:sz w:val="24"/>
          <w:szCs w:val="24"/>
        </w:rPr>
        <w:t xml:space="preserve"> состоялось заседание Биржевого совета АО «Биржа «</w:t>
      </w:r>
      <w:proofErr w:type="gramStart"/>
      <w:r w:rsidR="002F788D" w:rsidRPr="00511C6D">
        <w:rPr>
          <w:rFonts w:ascii="Times New Roman" w:hAnsi="Times New Roman" w:cs="Times New Roman"/>
          <w:sz w:val="24"/>
          <w:szCs w:val="24"/>
        </w:rPr>
        <w:t>Санкт-Петербург</w:t>
      </w:r>
      <w:proofErr w:type="gramEnd"/>
      <w:r w:rsidR="002F788D" w:rsidRPr="00511C6D">
        <w:rPr>
          <w:rFonts w:ascii="Times New Roman" w:hAnsi="Times New Roman" w:cs="Times New Roman"/>
          <w:sz w:val="24"/>
          <w:szCs w:val="24"/>
        </w:rPr>
        <w:t>»  на котором было принято решение:</w:t>
      </w:r>
    </w:p>
    <w:p w:rsidR="00B0527C" w:rsidRDefault="00B0527C" w:rsidP="002F78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2F788D" w:rsidRPr="00511C6D" w:rsidRDefault="002F788D" w:rsidP="002F78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511C6D">
        <w:rPr>
          <w:rFonts w:ascii="Times New Roman" w:hAnsi="Times New Roman" w:cs="Times New Roman"/>
          <w:sz w:val="24"/>
          <w:szCs w:val="24"/>
        </w:rPr>
        <w:t>Рекомендовать Совету директоров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470">
        <w:rPr>
          <w:rFonts w:ascii="Times New Roman" w:hAnsi="Times New Roman" w:cs="Times New Roman"/>
          <w:sz w:val="24"/>
          <w:szCs w:val="24"/>
        </w:rPr>
        <w:t xml:space="preserve">внести </w:t>
      </w:r>
      <w:r w:rsidRPr="009F63AF">
        <w:rPr>
          <w:rFonts w:ascii="Times New Roman" w:hAnsi="Times New Roman" w:cs="Times New Roman"/>
          <w:sz w:val="24"/>
          <w:szCs w:val="24"/>
        </w:rPr>
        <w:t xml:space="preserve">в Правила </w:t>
      </w:r>
      <w:r w:rsidR="00CB5FD8">
        <w:rPr>
          <w:rFonts w:ascii="Times New Roman" w:hAnsi="Times New Roman" w:cs="Times New Roman"/>
          <w:sz w:val="24"/>
          <w:szCs w:val="24"/>
        </w:rPr>
        <w:t>допуска к участию в организованных торгах</w:t>
      </w:r>
      <w:r w:rsidRPr="009F63AF">
        <w:rPr>
          <w:rFonts w:ascii="Times New Roman" w:hAnsi="Times New Roman" w:cs="Times New Roman"/>
          <w:sz w:val="24"/>
          <w:szCs w:val="24"/>
        </w:rPr>
        <w:t xml:space="preserve"> в отделах товарного рынка  АО «Биржа «Санкт-Петербург»</w:t>
      </w:r>
      <w:r w:rsidR="00D03470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9D0024" w:rsidRDefault="009D0024" w:rsidP="009D0024">
      <w:pPr>
        <w:jc w:val="both"/>
      </w:pPr>
    </w:p>
    <w:p w:rsidR="009D0024" w:rsidRDefault="009D0024" w:rsidP="009D0024">
      <w:pPr>
        <w:numPr>
          <w:ilvl w:val="0"/>
          <w:numId w:val="1"/>
        </w:numPr>
        <w:jc w:val="both"/>
      </w:pPr>
      <w:r>
        <w:t xml:space="preserve">В </w:t>
      </w:r>
      <w:proofErr w:type="gramStart"/>
      <w:r>
        <w:t>пункте</w:t>
      </w:r>
      <w:proofErr w:type="gramEnd"/>
      <w:r>
        <w:t xml:space="preserve"> 1.2.3. слова «дня» изменить на слово «дней».</w:t>
      </w:r>
    </w:p>
    <w:p w:rsidR="009D0024" w:rsidRDefault="009D0024" w:rsidP="009D0024">
      <w:pPr>
        <w:numPr>
          <w:ilvl w:val="0"/>
          <w:numId w:val="1"/>
        </w:numPr>
        <w:jc w:val="both"/>
      </w:pPr>
      <w:r>
        <w:t>Дополнить пункт 2.1. абзацем следующего содержания:</w:t>
      </w:r>
    </w:p>
    <w:p w:rsidR="009D0024" w:rsidRPr="000F4407" w:rsidRDefault="009D0024" w:rsidP="009D0024">
      <w:pPr>
        <w:ind w:firstLine="540"/>
        <w:jc w:val="both"/>
      </w:pPr>
      <w:r>
        <w:t>«</w:t>
      </w:r>
      <w:r w:rsidRPr="000F4407">
        <w:t>Биржа не осуществляет регистрацию клиентов, являющихся клиентами брокера или доверительного управляющего, которые, в свою очередь, являются клиентами участника торгов (далее - клиент второго уровня)</w:t>
      </w:r>
      <w:r>
        <w:t>»</w:t>
      </w:r>
      <w:r w:rsidRPr="0079224F">
        <w:t>.</w:t>
      </w:r>
    </w:p>
    <w:p w:rsidR="009D0024" w:rsidRDefault="009D0024" w:rsidP="009D0024">
      <w:pPr>
        <w:numPr>
          <w:ilvl w:val="0"/>
          <w:numId w:val="1"/>
        </w:numPr>
        <w:jc w:val="both"/>
      </w:pPr>
      <w:r>
        <w:t>Пункт 3.1.2.4. исключить.</w:t>
      </w:r>
    </w:p>
    <w:p w:rsidR="009D0024" w:rsidRDefault="009D0024" w:rsidP="009D0024">
      <w:pPr>
        <w:numPr>
          <w:ilvl w:val="0"/>
          <w:numId w:val="1"/>
        </w:numPr>
        <w:jc w:val="both"/>
      </w:pPr>
      <w:r>
        <w:t>Изменить нумерацию пунктов «3.1.2.5.» на «3.1.2.4.», «3.1.2.6.» на «3.1.2.5.», «3.1.2.7.» на «3.1.2.6.», «3.1.2.8.» на «3.1.2.7.».</w:t>
      </w:r>
    </w:p>
    <w:p w:rsidR="009D0024" w:rsidRDefault="009D0024" w:rsidP="009D0024">
      <w:pPr>
        <w:numPr>
          <w:ilvl w:val="0"/>
          <w:numId w:val="1"/>
        </w:numPr>
        <w:jc w:val="both"/>
      </w:pPr>
      <w:r>
        <w:t>Пункт 3.1.2.9 изложить в следующей редакции:</w:t>
      </w:r>
    </w:p>
    <w:p w:rsidR="009D0024" w:rsidRPr="00D76D46" w:rsidRDefault="009D0024" w:rsidP="009D0024">
      <w:pPr>
        <w:ind w:firstLine="720"/>
        <w:jc w:val="both"/>
      </w:pPr>
      <w:r w:rsidRPr="00D76D46">
        <w:t>«</w:t>
      </w:r>
      <w:r>
        <w:t xml:space="preserve">3.1.2.8. </w:t>
      </w:r>
      <w:r w:rsidRPr="000F4407">
        <w:t>Удостоверенную подписью уполномоченного лица и заверенную печатью  Заявителя доверенность, выданную уполномоченному лицу на право представлять интересы Заявителя с указанием объема предоставленных полномочий и срока действия доверенности (за исключением случая, когда интересы Заявителя представляет его руководитель)</w:t>
      </w:r>
      <w:r w:rsidRPr="00D76D46">
        <w:t xml:space="preserve">». </w:t>
      </w:r>
    </w:p>
    <w:p w:rsidR="009D0024" w:rsidRDefault="009D0024" w:rsidP="009D0024">
      <w:pPr>
        <w:numPr>
          <w:ilvl w:val="0"/>
          <w:numId w:val="1"/>
        </w:numPr>
        <w:jc w:val="both"/>
      </w:pPr>
      <w:r>
        <w:t>Пункт 3.1.2.10 изложить в следующей редакции:</w:t>
      </w:r>
    </w:p>
    <w:p w:rsidR="009D0024" w:rsidRPr="000F4407" w:rsidRDefault="009D0024" w:rsidP="009D0024">
      <w:pPr>
        <w:ind w:firstLine="720"/>
        <w:jc w:val="both"/>
      </w:pPr>
      <w:r w:rsidRPr="00D76D46">
        <w:t>«</w:t>
      </w:r>
      <w:r w:rsidRPr="000F4407">
        <w:t>3.1.2.9. Оригинал заявления (оригиналы заявлений) о согласии  руководителя организации и уполномоченного лица (если интересы организации представляет такое лицо) на обработку персональных данных (Приложение 5 к настоящим Правилам допуска)</w:t>
      </w:r>
      <w:r w:rsidRPr="00D76D46">
        <w:t xml:space="preserve">».  </w:t>
      </w:r>
    </w:p>
    <w:p w:rsidR="009D0024" w:rsidRPr="0079224F" w:rsidRDefault="009D0024" w:rsidP="009D0024">
      <w:pPr>
        <w:numPr>
          <w:ilvl w:val="0"/>
          <w:numId w:val="1"/>
        </w:numPr>
        <w:jc w:val="both"/>
      </w:pPr>
      <w:r>
        <w:t>Пункт 3.1.3.4. исключить.</w:t>
      </w:r>
    </w:p>
    <w:p w:rsidR="009D0024" w:rsidRDefault="009D0024" w:rsidP="009D0024">
      <w:pPr>
        <w:numPr>
          <w:ilvl w:val="0"/>
          <w:numId w:val="1"/>
        </w:numPr>
        <w:jc w:val="both"/>
      </w:pPr>
      <w:r>
        <w:t>Изменить нумерацию пунктов «3.1.3.5.» на «3.1.3.4.», «3.1.3.6.» на «3.1.3.5.», «3.1.3.7.» на «3.1.3.6.».</w:t>
      </w:r>
    </w:p>
    <w:p w:rsidR="009D0024" w:rsidRPr="0079224F" w:rsidRDefault="009D0024" w:rsidP="009D0024">
      <w:pPr>
        <w:numPr>
          <w:ilvl w:val="0"/>
          <w:numId w:val="1"/>
        </w:numPr>
        <w:jc w:val="both"/>
      </w:pPr>
      <w:r>
        <w:t>Пункт 3.1.4.5. исключить.</w:t>
      </w:r>
    </w:p>
    <w:p w:rsidR="009D0024" w:rsidRDefault="009D0024" w:rsidP="009D0024">
      <w:pPr>
        <w:numPr>
          <w:ilvl w:val="0"/>
          <w:numId w:val="1"/>
        </w:numPr>
        <w:jc w:val="both"/>
      </w:pPr>
      <w:r>
        <w:t>Изменить нумерацию пунктов «3.1.4.6.» на «3.1.4.5.», «3.1.4.7.» на «3.1.4.6.», «3.1.4.8.» на «3.1.4.7.», «3.1.4.9.» на «3.1.4.8.», «3.1.4.10.» на «3.1.4.9.».</w:t>
      </w:r>
    </w:p>
    <w:p w:rsidR="009D0024" w:rsidRDefault="009D0024" w:rsidP="009D0024">
      <w:pPr>
        <w:numPr>
          <w:ilvl w:val="0"/>
          <w:numId w:val="1"/>
        </w:numPr>
        <w:jc w:val="both"/>
      </w:pPr>
      <w:r>
        <w:t>Пункт 3.1.5. дополнить абзацем четыре следующего содержания:</w:t>
      </w:r>
    </w:p>
    <w:p w:rsidR="009D0024" w:rsidRPr="00D76D46" w:rsidRDefault="009D0024" w:rsidP="009D0024">
      <w:pPr>
        <w:ind w:firstLine="720"/>
        <w:jc w:val="both"/>
      </w:pPr>
      <w:r w:rsidRPr="00D76D46">
        <w:t>«Дополнительно затребованные документы рассматриваются Биржей в течение 3 (трех) рабочих дней после их получения».</w:t>
      </w:r>
    </w:p>
    <w:p w:rsidR="009D0024" w:rsidRDefault="009D0024" w:rsidP="009D0024">
      <w:pPr>
        <w:numPr>
          <w:ilvl w:val="0"/>
          <w:numId w:val="1"/>
        </w:numPr>
        <w:jc w:val="both"/>
      </w:pPr>
      <w:r>
        <w:t xml:space="preserve">В </w:t>
      </w:r>
      <w:proofErr w:type="gramStart"/>
      <w:r>
        <w:t>пункте</w:t>
      </w:r>
      <w:proofErr w:type="gramEnd"/>
      <w:r>
        <w:t xml:space="preserve"> 3.1.7. после слов «</w:t>
      </w:r>
      <w:r w:rsidRPr="00E23E35">
        <w:t>Заявитель приобретает статус участника торгов с даты подписания Биржей договора об оказании услуг по проведению организованных торгов» союз «и» заменить словами «но не ранее».</w:t>
      </w:r>
    </w:p>
    <w:p w:rsidR="009D0024" w:rsidRDefault="009D0024" w:rsidP="009D0024">
      <w:pPr>
        <w:numPr>
          <w:ilvl w:val="0"/>
          <w:numId w:val="1"/>
        </w:numPr>
        <w:jc w:val="both"/>
      </w:pPr>
      <w:r>
        <w:t>Пункт 3.1.8. изложить в следующей редакции:</w:t>
      </w:r>
    </w:p>
    <w:p w:rsidR="009D0024" w:rsidRPr="00E23E35" w:rsidRDefault="009D0024" w:rsidP="009D0024">
      <w:pPr>
        <w:ind w:firstLine="540"/>
        <w:jc w:val="both"/>
      </w:pPr>
      <w:r>
        <w:t>«</w:t>
      </w:r>
      <w:r w:rsidRPr="00E23E35">
        <w:t xml:space="preserve">3.1.8. Регистрация участников торгов (клиентов участников торгов) осуществляется в Реестре участников торгов и их клиентов, </w:t>
      </w:r>
      <w:proofErr w:type="gramStart"/>
      <w:r w:rsidRPr="00E23E35">
        <w:t>который</w:t>
      </w:r>
      <w:proofErr w:type="gramEnd"/>
      <w:r w:rsidRPr="00E23E35">
        <w:t xml:space="preserve"> ведется Биржей в соответствии с требованиями законодательства Российской Федерации об организованных торгах. </w:t>
      </w:r>
    </w:p>
    <w:p w:rsidR="009D0024" w:rsidRPr="00E23E35" w:rsidRDefault="009D0024" w:rsidP="009D0024">
      <w:pPr>
        <w:ind w:firstLine="540"/>
        <w:jc w:val="both"/>
      </w:pPr>
      <w:r w:rsidRPr="00E23E35">
        <w:t>При регистрации Биржа в соответствии с требованиями законодательства Российской Федерации об организованных торгах присваивает участнику торгов (клиенту участника торгов) уникальный код</w:t>
      </w:r>
      <w:r>
        <w:t>»</w:t>
      </w:r>
      <w:r w:rsidRPr="006D5A03">
        <w:t xml:space="preserve">. </w:t>
      </w:r>
    </w:p>
    <w:p w:rsidR="009D0024" w:rsidRDefault="009D0024" w:rsidP="009D0024">
      <w:pPr>
        <w:numPr>
          <w:ilvl w:val="0"/>
          <w:numId w:val="1"/>
        </w:numPr>
        <w:jc w:val="both"/>
      </w:pPr>
      <w:r>
        <w:t>Пункт 3.1.10.2. исключить.</w:t>
      </w:r>
    </w:p>
    <w:p w:rsidR="009D0024" w:rsidRDefault="009D0024" w:rsidP="009D0024">
      <w:pPr>
        <w:numPr>
          <w:ilvl w:val="0"/>
          <w:numId w:val="1"/>
        </w:numPr>
        <w:jc w:val="both"/>
      </w:pPr>
      <w:r>
        <w:t>Пункт 3.1.10.3.:</w:t>
      </w:r>
    </w:p>
    <w:p w:rsidR="009D0024" w:rsidRDefault="009D0024" w:rsidP="009D0024">
      <w:pPr>
        <w:ind w:left="720"/>
        <w:jc w:val="both"/>
      </w:pPr>
      <w:r>
        <w:t>- изменить нумерацию на «3.1.10.2.»;</w:t>
      </w:r>
    </w:p>
    <w:p w:rsidR="009D0024" w:rsidRDefault="009D0024" w:rsidP="009D0024">
      <w:pPr>
        <w:ind w:left="720"/>
        <w:jc w:val="both"/>
      </w:pPr>
      <w:r>
        <w:t>- второе предложение исключить.</w:t>
      </w:r>
    </w:p>
    <w:p w:rsidR="009D0024" w:rsidRDefault="009D0024" w:rsidP="009D0024">
      <w:pPr>
        <w:numPr>
          <w:ilvl w:val="0"/>
          <w:numId w:val="1"/>
        </w:numPr>
        <w:jc w:val="both"/>
      </w:pPr>
      <w:r>
        <w:t>Изменить нумерацию пункта «3.1.10.4.» на «3.1.10.3.».</w:t>
      </w:r>
    </w:p>
    <w:p w:rsidR="009D0024" w:rsidRDefault="009D0024" w:rsidP="009D0024">
      <w:pPr>
        <w:numPr>
          <w:ilvl w:val="0"/>
          <w:numId w:val="1"/>
        </w:numPr>
        <w:jc w:val="both"/>
      </w:pPr>
      <w:r>
        <w:t>Пункт 3.1.11. изложить в следующей редакции:</w:t>
      </w:r>
    </w:p>
    <w:p w:rsidR="009D0024" w:rsidRDefault="009D0024" w:rsidP="009D0024">
      <w:pPr>
        <w:ind w:firstLine="540"/>
        <w:jc w:val="both"/>
      </w:pPr>
      <w:r w:rsidRPr="006D5A03">
        <w:t>«</w:t>
      </w:r>
      <w:r w:rsidRPr="00E23E35">
        <w:t>3.1.11. Участник торгов обязан ознакомить Клиента с раскрытыми на сайте Биржи Правилами организованных торгов, Спецификациями биржевого товара, а также своевременно информировать Клиента об изменениях в этих документах и решениях уполномоченных органов Биржи</w:t>
      </w:r>
      <w:r w:rsidRPr="006D5A03">
        <w:t>».</w:t>
      </w:r>
    </w:p>
    <w:p w:rsidR="009D0024" w:rsidRDefault="009D0024" w:rsidP="009D0024">
      <w:pPr>
        <w:numPr>
          <w:ilvl w:val="0"/>
          <w:numId w:val="1"/>
        </w:numPr>
        <w:jc w:val="both"/>
      </w:pPr>
      <w:r>
        <w:t>Пункт 3.2.4. изложить в следующей редакции:</w:t>
      </w:r>
    </w:p>
    <w:p w:rsidR="009D0024" w:rsidRPr="00E23E35" w:rsidRDefault="009D0024" w:rsidP="009D0024">
      <w:pPr>
        <w:ind w:firstLine="540"/>
        <w:jc w:val="both"/>
      </w:pPr>
      <w:r>
        <w:lastRenderedPageBreak/>
        <w:t>«</w:t>
      </w:r>
      <w:r w:rsidRPr="00E23E35">
        <w:t>3.2.4. Допуск участника торгов к участию в торгах приостанавливается по решению Генерального директора Биржи. Биржа информирует участника торгов, клиринговую организацию и при необходимости, иных лиц о приостановлении допуска участника торгов к участию в торгах.</w:t>
      </w:r>
    </w:p>
    <w:p w:rsidR="009D0024" w:rsidRPr="00E23E35" w:rsidRDefault="009D0024" w:rsidP="009D0024">
      <w:pPr>
        <w:ind w:firstLine="540"/>
        <w:jc w:val="both"/>
      </w:pPr>
      <w:r w:rsidRPr="00E23E35">
        <w:t xml:space="preserve">Биржа информирует Участника торгов о приостановлении допуска к участию в торгах не позднее следующего рабочего дня </w:t>
      </w:r>
      <w:proofErr w:type="gramStart"/>
      <w:r w:rsidRPr="00E23E35">
        <w:t>с даты принятия</w:t>
      </w:r>
      <w:proofErr w:type="gramEnd"/>
      <w:r w:rsidRPr="00E23E35">
        <w:t xml:space="preserve"> указанного решения.</w:t>
      </w:r>
    </w:p>
    <w:p w:rsidR="009D0024" w:rsidRDefault="009D0024" w:rsidP="009D0024">
      <w:pPr>
        <w:ind w:firstLine="540"/>
        <w:jc w:val="both"/>
      </w:pPr>
      <w:r w:rsidRPr="00E23E35">
        <w:t xml:space="preserve">Решение Биржи о приостановлении допуска участника торгов к участию в торгах вступает в силу с начала торгового дня, следующего за днем принятия указанного решения, если не установлена </w:t>
      </w:r>
      <w:r>
        <w:t>иная дата вступления в силу.</w:t>
      </w:r>
    </w:p>
    <w:p w:rsidR="009D0024" w:rsidRPr="006A1589" w:rsidRDefault="009D0024" w:rsidP="009D0024">
      <w:pPr>
        <w:ind w:firstLine="540"/>
        <w:jc w:val="both"/>
      </w:pPr>
      <w:r w:rsidRPr="008560A8">
        <w:t>Приостановление допуска к участию в торгах не влечет прекращение действия договора об оказании услуг по проведению  организованных торгов</w:t>
      </w:r>
      <w:r>
        <w:t>»</w:t>
      </w:r>
      <w:r w:rsidRPr="006A1589">
        <w:t>.</w:t>
      </w:r>
    </w:p>
    <w:p w:rsidR="009D0024" w:rsidRDefault="009D0024" w:rsidP="009D0024">
      <w:pPr>
        <w:numPr>
          <w:ilvl w:val="0"/>
          <w:numId w:val="1"/>
        </w:numPr>
        <w:jc w:val="both"/>
      </w:pPr>
      <w:r>
        <w:t>Пункт 3.3.3. изложить в следующей редакции:</w:t>
      </w:r>
    </w:p>
    <w:p w:rsidR="009D0024" w:rsidRPr="00E23E35" w:rsidRDefault="009D0024" w:rsidP="009D0024">
      <w:pPr>
        <w:ind w:firstLine="540"/>
        <w:jc w:val="both"/>
      </w:pPr>
      <w:r w:rsidRPr="006A1589">
        <w:t>«</w:t>
      </w:r>
      <w:r w:rsidRPr="00E23E35">
        <w:t>3.3.3. Прекращение допуска участника торгов к участию в торгах  означает запрет участнику торгов осуществлять операции в электронной системе проведения торгов Биржи. При этом уплаченный сбор за допуск к участию в торгах участнику торгов не возвращается</w:t>
      </w:r>
      <w:r w:rsidRPr="006A1589">
        <w:t xml:space="preserve">». </w:t>
      </w:r>
    </w:p>
    <w:p w:rsidR="009D0024" w:rsidRDefault="009D0024" w:rsidP="009D0024">
      <w:pPr>
        <w:numPr>
          <w:ilvl w:val="0"/>
          <w:numId w:val="1"/>
        </w:numPr>
        <w:jc w:val="both"/>
      </w:pPr>
      <w:r>
        <w:t>Пункт 3.3.4. изложить в следующей редакции:</w:t>
      </w:r>
    </w:p>
    <w:p w:rsidR="009D0024" w:rsidRPr="00E23E35" w:rsidRDefault="009D0024" w:rsidP="009D0024">
      <w:pPr>
        <w:ind w:firstLine="540"/>
        <w:jc w:val="both"/>
      </w:pPr>
      <w:r w:rsidRPr="006A1589">
        <w:t>«</w:t>
      </w:r>
      <w:r w:rsidRPr="00E23E35">
        <w:t>3.3.4. Допуск участника торгов к участию в торгах прекращается по решению Генерального директора Биржи. Биржа информирует  участника торгов, клиринговую организацию и, при необходимости, иных лиц о прекращении допуска данного участника торгов к участию в торгах.</w:t>
      </w:r>
    </w:p>
    <w:p w:rsidR="009D0024" w:rsidRPr="00E23E35" w:rsidRDefault="009D0024" w:rsidP="009D0024">
      <w:pPr>
        <w:ind w:firstLine="540"/>
        <w:jc w:val="both"/>
      </w:pPr>
      <w:r w:rsidRPr="00E23E35">
        <w:t xml:space="preserve">Биржа информирует Участника торгов о прекращении допуска к участию в торгах не позднее следующего рабочего дня </w:t>
      </w:r>
      <w:proofErr w:type="gramStart"/>
      <w:r w:rsidRPr="00E23E35">
        <w:t>с даты принятия</w:t>
      </w:r>
      <w:proofErr w:type="gramEnd"/>
      <w:r w:rsidRPr="00E23E35">
        <w:t xml:space="preserve"> указанного решения.</w:t>
      </w:r>
    </w:p>
    <w:p w:rsidR="009D0024" w:rsidRDefault="009D0024" w:rsidP="009D0024">
      <w:pPr>
        <w:ind w:firstLine="540"/>
        <w:jc w:val="both"/>
      </w:pPr>
      <w:r w:rsidRPr="00E23E35">
        <w:t xml:space="preserve">Решение Биржи о прекращении допуска участника торгов к участию в торгах вступает в силу с начала торгового дня, следующего за днем принятия указанного решения, если не установлена </w:t>
      </w:r>
      <w:r>
        <w:t>иная дата вступления в силу</w:t>
      </w:r>
      <w:r w:rsidRPr="006A1589">
        <w:t>».</w:t>
      </w:r>
    </w:p>
    <w:p w:rsidR="009D0024" w:rsidRDefault="009D0024" w:rsidP="009D0024">
      <w:pPr>
        <w:numPr>
          <w:ilvl w:val="0"/>
          <w:numId w:val="1"/>
        </w:numPr>
        <w:jc w:val="both"/>
      </w:pPr>
      <w:r>
        <w:t xml:space="preserve">В </w:t>
      </w:r>
      <w:proofErr w:type="gramStart"/>
      <w:r>
        <w:t>пункте</w:t>
      </w:r>
      <w:proofErr w:type="gramEnd"/>
      <w:r>
        <w:t xml:space="preserve"> 4.3. абзац три изложить в следующей редакции:</w:t>
      </w:r>
    </w:p>
    <w:p w:rsidR="009D0024" w:rsidRPr="00A46F0E" w:rsidRDefault="009D0024" w:rsidP="009D0024">
      <w:pPr>
        <w:ind w:firstLine="540"/>
        <w:jc w:val="both"/>
      </w:pPr>
      <w:r>
        <w:t>«</w:t>
      </w:r>
      <w:r w:rsidRPr="00E23E35">
        <w:t xml:space="preserve">В </w:t>
      </w:r>
      <w:proofErr w:type="gramStart"/>
      <w:r w:rsidRPr="00E23E35">
        <w:t>случае</w:t>
      </w:r>
      <w:proofErr w:type="gramEnd"/>
      <w:r w:rsidRPr="00E23E35">
        <w:t xml:space="preserve"> изменения сведений об участнике торгов (клиенте участника торгов), Биржа не позднее следующего рабочего дня со дня получения соответствующих сведений актуализирует  код участника торгов (код клиента) и извещает участника торгов о новом коде участника торгов (клиента участника торгов)</w:t>
      </w:r>
      <w:r>
        <w:t>»</w:t>
      </w:r>
      <w:r w:rsidRPr="00A46F0E">
        <w:t>.</w:t>
      </w:r>
    </w:p>
    <w:p w:rsidR="009D0024" w:rsidRDefault="009D0024" w:rsidP="009D0024">
      <w:pPr>
        <w:numPr>
          <w:ilvl w:val="0"/>
          <w:numId w:val="1"/>
        </w:numPr>
        <w:jc w:val="both"/>
      </w:pPr>
      <w:r>
        <w:t>Пункт 4.4. изложить в следующей редакции:</w:t>
      </w:r>
    </w:p>
    <w:p w:rsidR="009D0024" w:rsidRPr="00197271" w:rsidRDefault="009D0024" w:rsidP="009D0024">
      <w:pPr>
        <w:ind w:firstLine="540"/>
        <w:jc w:val="both"/>
      </w:pPr>
      <w:r>
        <w:t>«</w:t>
      </w:r>
      <w:r w:rsidRPr="00197271">
        <w:t>4.4. Биржа ведет «Реестр участников торгов и их клиентов», который включает:</w:t>
      </w:r>
    </w:p>
    <w:p w:rsidR="009D0024" w:rsidRPr="00E23E35" w:rsidRDefault="009D0024" w:rsidP="009D0024">
      <w:pPr>
        <w:ind w:firstLine="540"/>
        <w:jc w:val="both"/>
      </w:pPr>
      <w:r>
        <w:t xml:space="preserve">- </w:t>
      </w:r>
      <w:r w:rsidRPr="00E23E35">
        <w:t>полное наименование участника торгов;</w:t>
      </w:r>
    </w:p>
    <w:p w:rsidR="009D0024" w:rsidRPr="00E23E35" w:rsidRDefault="009D0024" w:rsidP="009D0024">
      <w:pPr>
        <w:ind w:firstLine="540"/>
        <w:jc w:val="both"/>
      </w:pPr>
      <w:r>
        <w:t xml:space="preserve">- </w:t>
      </w:r>
      <w:r w:rsidRPr="00E23E35">
        <w:t>код участника торгов, присвоенный Биржей, код (коды) каждого клиента участника торгов;</w:t>
      </w:r>
    </w:p>
    <w:p w:rsidR="009D0024" w:rsidRPr="00E23E35" w:rsidRDefault="009D0024" w:rsidP="009D0024">
      <w:pPr>
        <w:ind w:firstLine="540"/>
        <w:jc w:val="both"/>
      </w:pPr>
      <w:r>
        <w:t xml:space="preserve">- </w:t>
      </w:r>
      <w:r w:rsidRPr="00E23E35">
        <w:t>место нахождения, номер телефона, факса, адрес электронной почты участника торгов;</w:t>
      </w:r>
    </w:p>
    <w:p w:rsidR="009D0024" w:rsidRPr="00E23E35" w:rsidRDefault="009D0024" w:rsidP="009D0024">
      <w:pPr>
        <w:ind w:firstLine="540"/>
        <w:jc w:val="both"/>
      </w:pPr>
      <w:r>
        <w:t xml:space="preserve">- </w:t>
      </w:r>
      <w:r w:rsidRPr="00E23E35">
        <w:t>ИНН участника торгов или данные, предусмотренные пунктом 4.2.1 настоящих Правил допуска;</w:t>
      </w:r>
    </w:p>
    <w:p w:rsidR="009D0024" w:rsidRPr="00E23E35" w:rsidRDefault="009D0024" w:rsidP="009D0024">
      <w:pPr>
        <w:ind w:firstLine="540"/>
        <w:jc w:val="both"/>
      </w:pPr>
      <w:r>
        <w:t xml:space="preserve">- </w:t>
      </w:r>
      <w:r w:rsidRPr="00E23E35">
        <w:t xml:space="preserve">фамилию, имя, отчество лица, осуществляющих функции единоличного исполнительного органа участника торгов; </w:t>
      </w:r>
    </w:p>
    <w:p w:rsidR="009D0024" w:rsidRPr="00E23E35" w:rsidRDefault="009D0024" w:rsidP="009D0024">
      <w:pPr>
        <w:ind w:firstLine="540"/>
        <w:jc w:val="both"/>
      </w:pPr>
      <w:r>
        <w:t xml:space="preserve">- </w:t>
      </w:r>
      <w:r w:rsidRPr="00E23E35">
        <w:t>дату включения участника торгов и клиента участника торгов в «Реестр участников торгов и их клиентов»;</w:t>
      </w:r>
    </w:p>
    <w:p w:rsidR="009D0024" w:rsidRPr="00E23E35" w:rsidRDefault="009D0024" w:rsidP="009D0024">
      <w:pPr>
        <w:ind w:firstLine="540"/>
        <w:jc w:val="both"/>
      </w:pPr>
      <w:r>
        <w:t xml:space="preserve">- </w:t>
      </w:r>
      <w:r w:rsidRPr="00E23E35">
        <w:t>сведения о том, применялись ли дисциплинарные меры в отношении участника торгов;</w:t>
      </w:r>
    </w:p>
    <w:p w:rsidR="009D0024" w:rsidRPr="00E23E35" w:rsidRDefault="009D0024" w:rsidP="009D0024">
      <w:pPr>
        <w:ind w:firstLine="540"/>
        <w:jc w:val="both"/>
      </w:pPr>
      <w:r>
        <w:t xml:space="preserve">- </w:t>
      </w:r>
      <w:r w:rsidRPr="00E23E35">
        <w:t>текущий статус допуска к участию в торгах (допущен, допуск приостановлен, допуск прекращен) с указанием даты и основания присвоения соответствующего статуса</w:t>
      </w:r>
      <w:r>
        <w:t>»</w:t>
      </w:r>
      <w:r w:rsidRPr="00E23E35">
        <w:t>.</w:t>
      </w:r>
    </w:p>
    <w:p w:rsidR="009D0024" w:rsidRDefault="009D0024" w:rsidP="009D0024">
      <w:pPr>
        <w:numPr>
          <w:ilvl w:val="0"/>
          <w:numId w:val="1"/>
        </w:numPr>
        <w:jc w:val="both"/>
      </w:pPr>
      <w:r>
        <w:t>Пункты 4.4.1. и 4.4.2. исключить.</w:t>
      </w:r>
    </w:p>
    <w:p w:rsidR="009D0024" w:rsidRDefault="009D0024" w:rsidP="009D0024">
      <w:pPr>
        <w:numPr>
          <w:ilvl w:val="0"/>
          <w:numId w:val="1"/>
        </w:numPr>
        <w:jc w:val="both"/>
      </w:pPr>
      <w:r>
        <w:t>Изменить нумерацию пунктов «4.4.3.» на «4.4.1.», «4.4.4.» на «4.4.2.».</w:t>
      </w:r>
    </w:p>
    <w:p w:rsidR="009D0024" w:rsidRDefault="009D0024" w:rsidP="009D0024">
      <w:pPr>
        <w:numPr>
          <w:ilvl w:val="0"/>
          <w:numId w:val="1"/>
        </w:numPr>
        <w:jc w:val="both"/>
      </w:pPr>
      <w:r>
        <w:t xml:space="preserve">В </w:t>
      </w:r>
      <w:proofErr w:type="gramStart"/>
      <w:r>
        <w:t>пункте</w:t>
      </w:r>
      <w:proofErr w:type="gramEnd"/>
      <w:r>
        <w:t xml:space="preserve"> 4.4.3. (в новой редакции 4.4.1.) абзац два изложить в следующей редакции:</w:t>
      </w:r>
    </w:p>
    <w:p w:rsidR="009D0024" w:rsidRPr="00A355D5" w:rsidRDefault="009D0024" w:rsidP="009D0024">
      <w:pPr>
        <w:ind w:firstLine="540"/>
        <w:jc w:val="both"/>
      </w:pPr>
      <w:proofErr w:type="gramStart"/>
      <w:r>
        <w:t>«</w:t>
      </w:r>
      <w:r w:rsidRPr="00197271">
        <w:t>В случае изменения ранее предоставленных документов и сведений об участнике торгов или о его клиенте, участник торгов обязан предоставить актуальную информацию не позднее 10 (десяти) рабочих дней с даты  изменения сведений об Участнике или получения им актуальных сведений от своих клиентов</w:t>
      </w:r>
      <w:r w:rsidRPr="00A355D5">
        <w:t xml:space="preserve">». </w:t>
      </w:r>
      <w:proofErr w:type="gramEnd"/>
    </w:p>
    <w:p w:rsidR="009D0024" w:rsidRDefault="009D0024" w:rsidP="009D0024">
      <w:pPr>
        <w:numPr>
          <w:ilvl w:val="0"/>
          <w:numId w:val="1"/>
        </w:numPr>
        <w:jc w:val="both"/>
      </w:pPr>
      <w:r>
        <w:t>Второе предложение абзаца первого пункта 5.2.4.1. изложить в следующей редакции:</w:t>
      </w:r>
    </w:p>
    <w:p w:rsidR="009D0024" w:rsidRDefault="009D0024" w:rsidP="009D0024">
      <w:pPr>
        <w:ind w:firstLine="540"/>
        <w:jc w:val="both"/>
      </w:pPr>
      <w:r>
        <w:lastRenderedPageBreak/>
        <w:t>«</w:t>
      </w:r>
      <w:r w:rsidRPr="00197271">
        <w:t xml:space="preserve">Указанные сведения и документы представляются на бумажном носителе не позднее 10 (десяти) рабочих дней </w:t>
      </w:r>
      <w:proofErr w:type="gramStart"/>
      <w:r w:rsidRPr="00197271">
        <w:t>с даты  изменения</w:t>
      </w:r>
      <w:proofErr w:type="gramEnd"/>
      <w:r w:rsidRPr="00197271">
        <w:t xml:space="preserve"> сведений об Участнике или получения им актуальных сведений от своих клиентов</w:t>
      </w:r>
      <w:r w:rsidRPr="00EC4CC0">
        <w:t>».</w:t>
      </w:r>
    </w:p>
    <w:p w:rsidR="009D0024" w:rsidRDefault="009D0024" w:rsidP="009D0024">
      <w:pPr>
        <w:numPr>
          <w:ilvl w:val="0"/>
          <w:numId w:val="1"/>
        </w:numPr>
        <w:jc w:val="both"/>
      </w:pPr>
      <w:r>
        <w:t>Первое предложение пункта 6.2. изложить в следующей редакции:</w:t>
      </w:r>
    </w:p>
    <w:p w:rsidR="009D0024" w:rsidRPr="00EC4CC0" w:rsidRDefault="009D0024" w:rsidP="009D0024">
      <w:pPr>
        <w:ind w:firstLine="720"/>
        <w:jc w:val="both"/>
      </w:pPr>
      <w:r>
        <w:t>«</w:t>
      </w:r>
      <w:r w:rsidRPr="00197271">
        <w:t>Случаи нарушений участниками торгов законодательства Российской Федерации, в том числе нормативных актов Банка России, Правил торгов рассматриваются Дисциплинарной комиссией Биржи в порядке, определенном Положением о Дисциплинарной комиссии</w:t>
      </w:r>
      <w:r w:rsidRPr="00EC4CC0">
        <w:t xml:space="preserve">».  </w:t>
      </w:r>
    </w:p>
    <w:p w:rsidR="009D0024" w:rsidRDefault="009D0024" w:rsidP="009D0024">
      <w:pPr>
        <w:numPr>
          <w:ilvl w:val="0"/>
          <w:numId w:val="1"/>
        </w:numPr>
        <w:jc w:val="both"/>
      </w:pPr>
      <w:r w:rsidRPr="007A49A0">
        <w:t>Приложени</w:t>
      </w:r>
      <w:r>
        <w:t>е</w:t>
      </w:r>
      <w:r w:rsidRPr="007A49A0">
        <w:t xml:space="preserve">  2 «</w:t>
      </w:r>
      <w:r w:rsidRPr="00C17785">
        <w:t>ФОРМА Анкеты, подаваемой  вместе с  заявлением о допуске к участию в организованных торгах в отделах товарного рынка Акционерного общества «Биржа «Санкт-Петербург»</w:t>
      </w:r>
      <w:r>
        <w:t xml:space="preserve"> утвердить в новой редакции.</w:t>
      </w:r>
    </w:p>
    <w:p w:rsidR="009D0024" w:rsidRDefault="009D0024" w:rsidP="009D0024">
      <w:pPr>
        <w:numPr>
          <w:ilvl w:val="0"/>
          <w:numId w:val="1"/>
        </w:numPr>
        <w:jc w:val="both"/>
      </w:pPr>
      <w:r w:rsidRPr="007A49A0">
        <w:t>Приложени</w:t>
      </w:r>
      <w:r>
        <w:t>е</w:t>
      </w:r>
      <w:r w:rsidRPr="007A49A0">
        <w:t xml:space="preserve">  </w:t>
      </w:r>
      <w:r>
        <w:t>3</w:t>
      </w:r>
      <w:r w:rsidRPr="007A49A0">
        <w:t xml:space="preserve"> «</w:t>
      </w:r>
      <w:r w:rsidRPr="00C17785">
        <w:t>Договор об оказании  услуг по проведению организованных торгов</w:t>
      </w:r>
      <w:r>
        <w:t>» утвердить в новой редакции.</w:t>
      </w:r>
    </w:p>
    <w:p w:rsidR="009D0024" w:rsidRDefault="009D0024" w:rsidP="009D0024">
      <w:pPr>
        <w:numPr>
          <w:ilvl w:val="0"/>
          <w:numId w:val="1"/>
        </w:numPr>
        <w:jc w:val="both"/>
      </w:pPr>
      <w:r>
        <w:t xml:space="preserve">В </w:t>
      </w:r>
      <w:proofErr w:type="gramStart"/>
      <w:r w:rsidRPr="007A49A0">
        <w:t>Приложени</w:t>
      </w:r>
      <w:r>
        <w:t>и</w:t>
      </w:r>
      <w:proofErr w:type="gramEnd"/>
      <w:r w:rsidRPr="007A49A0">
        <w:t xml:space="preserve">  </w:t>
      </w:r>
      <w:r>
        <w:t>4</w:t>
      </w:r>
      <w:r w:rsidRPr="007A49A0">
        <w:t xml:space="preserve"> «</w:t>
      </w:r>
      <w:r w:rsidRPr="00C17785">
        <w:t>Перечень сведений и документов, подлежащих представлению Бирже Участником торгов</w:t>
      </w:r>
      <w:r>
        <w:t>»:</w:t>
      </w:r>
    </w:p>
    <w:p w:rsidR="009D0024" w:rsidRDefault="009D0024" w:rsidP="009D0024">
      <w:pPr>
        <w:ind w:left="720"/>
        <w:jc w:val="both"/>
      </w:pPr>
      <w:r>
        <w:t>- в пункте 5 слово «аккредитации» заменить словами «процедуре допуска»;</w:t>
      </w:r>
    </w:p>
    <w:p w:rsidR="009D0024" w:rsidRDefault="009D0024" w:rsidP="009D0024">
      <w:pPr>
        <w:ind w:left="720"/>
        <w:jc w:val="both"/>
      </w:pPr>
      <w:r>
        <w:t>- пункт 9 изложить в следующей редакции:</w:t>
      </w:r>
    </w:p>
    <w:p w:rsidR="009D0024" w:rsidRPr="003165D1" w:rsidRDefault="009D0024" w:rsidP="009D0024">
      <w:pPr>
        <w:ind w:firstLine="720"/>
        <w:jc w:val="both"/>
      </w:pPr>
      <w:r>
        <w:t>«</w:t>
      </w:r>
      <w:r w:rsidRPr="003165D1">
        <w:t xml:space="preserve">Сведения об изменении </w:t>
      </w:r>
      <w:r>
        <w:t xml:space="preserve"> уполномоченных лиц на право представлять интересы Участника </w:t>
      </w:r>
      <w:r w:rsidRPr="003165D1">
        <w:t>с приложением оригинала новой доверенности</w:t>
      </w:r>
      <w:r>
        <w:t>»</w:t>
      </w:r>
      <w:r w:rsidRPr="003165D1">
        <w:t xml:space="preserve">. </w:t>
      </w:r>
    </w:p>
    <w:p w:rsidR="009D0024" w:rsidRDefault="009D0024" w:rsidP="009D0024">
      <w:pPr>
        <w:ind w:firstLine="720"/>
        <w:jc w:val="both"/>
      </w:pPr>
    </w:p>
    <w:p w:rsidR="009D0024" w:rsidRPr="00C17785" w:rsidRDefault="009D0024" w:rsidP="009D0024">
      <w:pPr>
        <w:ind w:left="720"/>
        <w:jc w:val="both"/>
      </w:pPr>
      <w:r>
        <w:t xml:space="preserve"> </w:t>
      </w:r>
    </w:p>
    <w:p w:rsidR="009D0024" w:rsidRPr="00C17785" w:rsidRDefault="009D0024" w:rsidP="009D0024">
      <w:pPr>
        <w:ind w:left="567" w:right="569"/>
      </w:pPr>
    </w:p>
    <w:p w:rsidR="009D0024" w:rsidRDefault="009D0024" w:rsidP="009D0024">
      <w:pPr>
        <w:pStyle w:val="a3"/>
        <w:tabs>
          <w:tab w:val="left" w:pos="630"/>
        </w:tabs>
        <w:ind w:right="-284"/>
        <w:rPr>
          <w:b/>
          <w:bCs/>
        </w:rPr>
      </w:pPr>
    </w:p>
    <w:p w:rsidR="009D0024" w:rsidRDefault="009D0024" w:rsidP="009D0024">
      <w:pPr>
        <w:pStyle w:val="a3"/>
        <w:ind w:right="-284"/>
        <w:jc w:val="right"/>
        <w:rPr>
          <w:b/>
          <w:bCs/>
        </w:rPr>
      </w:pPr>
    </w:p>
    <w:p w:rsidR="009D0024" w:rsidRDefault="009D0024" w:rsidP="009D0024">
      <w:pPr>
        <w:pStyle w:val="a3"/>
        <w:ind w:right="-284"/>
        <w:jc w:val="right"/>
        <w:rPr>
          <w:b/>
          <w:bCs/>
        </w:rPr>
      </w:pPr>
    </w:p>
    <w:p w:rsidR="009D0024" w:rsidRDefault="009D0024" w:rsidP="009D0024">
      <w:pPr>
        <w:pStyle w:val="a3"/>
        <w:ind w:right="-284"/>
        <w:jc w:val="right"/>
        <w:rPr>
          <w:b/>
          <w:bCs/>
        </w:rPr>
      </w:pPr>
    </w:p>
    <w:p w:rsidR="009D0024" w:rsidRDefault="009D0024" w:rsidP="009D0024">
      <w:pPr>
        <w:pStyle w:val="a3"/>
        <w:ind w:right="-284"/>
        <w:jc w:val="right"/>
        <w:rPr>
          <w:b/>
          <w:bCs/>
        </w:rPr>
      </w:pPr>
    </w:p>
    <w:p w:rsidR="009D0024" w:rsidRDefault="009D0024" w:rsidP="009D0024">
      <w:pPr>
        <w:pStyle w:val="a3"/>
        <w:ind w:right="-284"/>
        <w:jc w:val="right"/>
        <w:rPr>
          <w:b/>
          <w:bCs/>
        </w:rPr>
      </w:pPr>
    </w:p>
    <w:p w:rsidR="009D0024" w:rsidRDefault="009D0024" w:rsidP="009D0024">
      <w:pPr>
        <w:pStyle w:val="a3"/>
        <w:ind w:right="-284"/>
        <w:jc w:val="right"/>
        <w:rPr>
          <w:b/>
          <w:bCs/>
        </w:rPr>
      </w:pPr>
    </w:p>
    <w:p w:rsidR="009D0024" w:rsidRDefault="009D0024" w:rsidP="009D0024">
      <w:pPr>
        <w:pStyle w:val="a3"/>
        <w:ind w:right="-284"/>
        <w:jc w:val="right"/>
        <w:rPr>
          <w:b/>
          <w:bCs/>
        </w:rPr>
      </w:pPr>
    </w:p>
    <w:p w:rsidR="009D0024" w:rsidRDefault="009D0024" w:rsidP="009D0024">
      <w:pPr>
        <w:pStyle w:val="a3"/>
        <w:ind w:right="-284"/>
        <w:jc w:val="right"/>
        <w:rPr>
          <w:b/>
          <w:bCs/>
        </w:rPr>
      </w:pPr>
    </w:p>
    <w:p w:rsidR="009D0024" w:rsidRDefault="009D0024" w:rsidP="009D0024">
      <w:pPr>
        <w:pStyle w:val="a3"/>
        <w:ind w:right="-284"/>
        <w:jc w:val="right"/>
        <w:rPr>
          <w:b/>
          <w:bCs/>
        </w:rPr>
      </w:pPr>
    </w:p>
    <w:p w:rsidR="009D0024" w:rsidRDefault="009D0024" w:rsidP="009D0024">
      <w:pPr>
        <w:pStyle w:val="a3"/>
        <w:ind w:right="-284"/>
        <w:jc w:val="right"/>
        <w:rPr>
          <w:b/>
          <w:bCs/>
        </w:rPr>
      </w:pPr>
    </w:p>
    <w:p w:rsidR="009D0024" w:rsidRDefault="009D0024" w:rsidP="009D0024">
      <w:pPr>
        <w:pStyle w:val="a3"/>
        <w:ind w:right="-284"/>
        <w:jc w:val="right"/>
        <w:rPr>
          <w:b/>
          <w:bCs/>
        </w:rPr>
      </w:pPr>
    </w:p>
    <w:p w:rsidR="009D0024" w:rsidRDefault="009D0024" w:rsidP="009D0024">
      <w:pPr>
        <w:pStyle w:val="a3"/>
        <w:ind w:right="-284"/>
        <w:jc w:val="right"/>
        <w:rPr>
          <w:b/>
          <w:bCs/>
        </w:rPr>
      </w:pPr>
    </w:p>
    <w:p w:rsidR="009D0024" w:rsidRDefault="009D0024" w:rsidP="009D0024">
      <w:pPr>
        <w:pStyle w:val="a3"/>
        <w:ind w:right="-284"/>
        <w:jc w:val="right"/>
        <w:rPr>
          <w:b/>
          <w:bCs/>
        </w:rPr>
      </w:pPr>
    </w:p>
    <w:p w:rsidR="009D0024" w:rsidRDefault="009D0024" w:rsidP="009D0024">
      <w:pPr>
        <w:pStyle w:val="a3"/>
        <w:ind w:right="-284"/>
        <w:jc w:val="right"/>
        <w:rPr>
          <w:b/>
          <w:bCs/>
        </w:rPr>
      </w:pPr>
    </w:p>
    <w:p w:rsidR="009D0024" w:rsidRDefault="009D0024" w:rsidP="009D0024">
      <w:pPr>
        <w:pStyle w:val="a3"/>
        <w:ind w:right="-284"/>
        <w:jc w:val="right"/>
        <w:rPr>
          <w:b/>
          <w:bCs/>
        </w:rPr>
      </w:pPr>
    </w:p>
    <w:p w:rsidR="009D0024" w:rsidRDefault="009D0024" w:rsidP="009D0024">
      <w:pPr>
        <w:pStyle w:val="a3"/>
        <w:ind w:right="-284"/>
        <w:jc w:val="right"/>
        <w:rPr>
          <w:b/>
          <w:bCs/>
        </w:rPr>
      </w:pPr>
    </w:p>
    <w:p w:rsidR="009D0024" w:rsidRDefault="009D0024" w:rsidP="009D0024">
      <w:pPr>
        <w:pStyle w:val="a3"/>
        <w:ind w:right="-284"/>
        <w:jc w:val="right"/>
        <w:rPr>
          <w:b/>
          <w:bCs/>
        </w:rPr>
      </w:pPr>
    </w:p>
    <w:p w:rsidR="009D0024" w:rsidRDefault="009D0024" w:rsidP="009D0024">
      <w:pPr>
        <w:pStyle w:val="a3"/>
        <w:ind w:right="-284"/>
        <w:jc w:val="right"/>
        <w:rPr>
          <w:b/>
          <w:bCs/>
        </w:rPr>
      </w:pPr>
    </w:p>
    <w:p w:rsidR="009D0024" w:rsidRDefault="009D0024" w:rsidP="009D0024">
      <w:pPr>
        <w:pStyle w:val="a3"/>
        <w:ind w:right="-284"/>
        <w:jc w:val="right"/>
        <w:rPr>
          <w:b/>
          <w:bCs/>
        </w:rPr>
      </w:pPr>
    </w:p>
    <w:p w:rsidR="009D0024" w:rsidRDefault="009D0024" w:rsidP="009D0024">
      <w:pPr>
        <w:pStyle w:val="a3"/>
        <w:ind w:right="-284"/>
        <w:jc w:val="right"/>
        <w:rPr>
          <w:b/>
          <w:bCs/>
        </w:rPr>
      </w:pPr>
    </w:p>
    <w:p w:rsidR="009D0024" w:rsidRDefault="009D0024" w:rsidP="009D0024">
      <w:pPr>
        <w:pStyle w:val="a3"/>
        <w:ind w:right="-284"/>
        <w:jc w:val="right"/>
        <w:rPr>
          <w:b/>
          <w:bCs/>
        </w:rPr>
      </w:pPr>
    </w:p>
    <w:p w:rsidR="009D0024" w:rsidRDefault="009D0024" w:rsidP="009D0024">
      <w:pPr>
        <w:pStyle w:val="a3"/>
        <w:ind w:right="-284"/>
        <w:jc w:val="right"/>
        <w:rPr>
          <w:b/>
          <w:bCs/>
        </w:rPr>
      </w:pPr>
    </w:p>
    <w:p w:rsidR="009D0024" w:rsidRDefault="009D0024" w:rsidP="009D0024">
      <w:pPr>
        <w:pStyle w:val="a3"/>
        <w:ind w:right="-284"/>
        <w:jc w:val="right"/>
        <w:rPr>
          <w:b/>
          <w:bCs/>
        </w:rPr>
      </w:pPr>
    </w:p>
    <w:p w:rsidR="009D0024" w:rsidRDefault="009D0024" w:rsidP="009D0024">
      <w:pPr>
        <w:pStyle w:val="a3"/>
        <w:ind w:right="-284"/>
        <w:jc w:val="right"/>
        <w:rPr>
          <w:b/>
          <w:bCs/>
        </w:rPr>
      </w:pPr>
    </w:p>
    <w:p w:rsidR="009D0024" w:rsidRDefault="009D0024" w:rsidP="009D0024">
      <w:pPr>
        <w:pStyle w:val="a3"/>
        <w:ind w:right="-284"/>
        <w:jc w:val="right"/>
        <w:rPr>
          <w:b/>
          <w:bCs/>
        </w:rPr>
      </w:pPr>
    </w:p>
    <w:p w:rsidR="009D0024" w:rsidRDefault="009D0024" w:rsidP="009D0024">
      <w:pPr>
        <w:pStyle w:val="a3"/>
        <w:ind w:right="-284"/>
        <w:jc w:val="right"/>
        <w:rPr>
          <w:b/>
          <w:bCs/>
        </w:rPr>
      </w:pPr>
    </w:p>
    <w:p w:rsidR="009D0024" w:rsidRDefault="009D0024" w:rsidP="009D0024">
      <w:pPr>
        <w:pStyle w:val="a3"/>
        <w:ind w:right="-284"/>
        <w:jc w:val="right"/>
        <w:rPr>
          <w:b/>
          <w:bCs/>
        </w:rPr>
      </w:pPr>
    </w:p>
    <w:p w:rsidR="009D0024" w:rsidRDefault="009D0024" w:rsidP="009D0024">
      <w:pPr>
        <w:pStyle w:val="a3"/>
        <w:ind w:right="-284"/>
        <w:rPr>
          <w:b/>
          <w:bCs/>
        </w:rPr>
      </w:pPr>
    </w:p>
    <w:p w:rsidR="009D0024" w:rsidRDefault="009D0024" w:rsidP="009D0024">
      <w:pPr>
        <w:pStyle w:val="a3"/>
        <w:ind w:right="-284"/>
        <w:rPr>
          <w:b/>
          <w:bCs/>
        </w:rPr>
      </w:pPr>
    </w:p>
    <w:p w:rsidR="009D0024" w:rsidRDefault="009D0024" w:rsidP="009D0024">
      <w:pPr>
        <w:pStyle w:val="a3"/>
        <w:ind w:right="-284"/>
        <w:rPr>
          <w:b/>
          <w:bCs/>
        </w:rPr>
      </w:pPr>
    </w:p>
    <w:p w:rsidR="009D0024" w:rsidRDefault="009D0024" w:rsidP="009D0024">
      <w:pPr>
        <w:pStyle w:val="a3"/>
        <w:ind w:right="-284"/>
        <w:rPr>
          <w:b/>
          <w:bCs/>
        </w:rPr>
      </w:pPr>
    </w:p>
    <w:p w:rsidR="009D0024" w:rsidRPr="00197271" w:rsidRDefault="009D0024" w:rsidP="009D0024">
      <w:pPr>
        <w:pStyle w:val="a3"/>
        <w:ind w:right="-284"/>
        <w:jc w:val="right"/>
        <w:rPr>
          <w:rFonts w:ascii="Times New Roman" w:hAnsi="Times New Roman"/>
          <w:b/>
          <w:bCs/>
          <w:sz w:val="24"/>
          <w:szCs w:val="24"/>
        </w:rPr>
      </w:pPr>
      <w:r w:rsidRPr="00197271">
        <w:rPr>
          <w:rFonts w:ascii="Times New Roman" w:hAnsi="Times New Roman"/>
          <w:b/>
          <w:bCs/>
          <w:sz w:val="24"/>
          <w:szCs w:val="24"/>
        </w:rPr>
        <w:t xml:space="preserve">Приложение 2 </w:t>
      </w:r>
    </w:p>
    <w:p w:rsidR="009D0024" w:rsidRDefault="009D0024" w:rsidP="009D0024">
      <w:pPr>
        <w:ind w:right="-284" w:firstLine="540"/>
        <w:jc w:val="right"/>
        <w:rPr>
          <w:bCs/>
          <w:u w:val="single"/>
        </w:rPr>
      </w:pPr>
      <w:r w:rsidRPr="003165D1">
        <w:rPr>
          <w:bCs/>
          <w:u w:val="single"/>
        </w:rPr>
        <w:t xml:space="preserve">к Правилам допуска к участию в </w:t>
      </w:r>
      <w:proofErr w:type="gramStart"/>
      <w:r>
        <w:rPr>
          <w:bCs/>
          <w:u w:val="single"/>
        </w:rPr>
        <w:t>организованных</w:t>
      </w:r>
      <w:proofErr w:type="gramEnd"/>
      <w:r>
        <w:rPr>
          <w:bCs/>
          <w:u w:val="single"/>
        </w:rPr>
        <w:t xml:space="preserve"> </w:t>
      </w:r>
    </w:p>
    <w:p w:rsidR="009D0024" w:rsidRPr="003165D1" w:rsidRDefault="009D0024" w:rsidP="009D0024">
      <w:pPr>
        <w:ind w:right="-284" w:firstLine="540"/>
        <w:jc w:val="right"/>
        <w:rPr>
          <w:bCs/>
          <w:u w:val="single"/>
        </w:rPr>
      </w:pPr>
      <w:proofErr w:type="gramStart"/>
      <w:r w:rsidRPr="003165D1">
        <w:rPr>
          <w:bCs/>
          <w:u w:val="single"/>
        </w:rPr>
        <w:t>торгах</w:t>
      </w:r>
      <w:proofErr w:type="gramEnd"/>
      <w:r w:rsidRPr="003165D1">
        <w:rPr>
          <w:bCs/>
          <w:u w:val="single"/>
        </w:rPr>
        <w:t xml:space="preserve"> </w:t>
      </w:r>
      <w:r>
        <w:rPr>
          <w:bCs/>
          <w:u w:val="single"/>
        </w:rPr>
        <w:t xml:space="preserve"> в отделах товарного рынка </w:t>
      </w:r>
    </w:p>
    <w:p w:rsidR="009D0024" w:rsidRPr="00197271" w:rsidRDefault="009D0024" w:rsidP="009D0024">
      <w:pPr>
        <w:ind w:right="-284" w:firstLine="540"/>
        <w:jc w:val="right"/>
        <w:rPr>
          <w:bCs/>
        </w:rPr>
      </w:pPr>
      <w:r w:rsidRPr="00197271">
        <w:rPr>
          <w:bCs/>
        </w:rPr>
        <w:t xml:space="preserve">Акционерного общества  </w:t>
      </w:r>
    </w:p>
    <w:p w:rsidR="009D0024" w:rsidRPr="00197271" w:rsidRDefault="009D0024" w:rsidP="009D0024">
      <w:pPr>
        <w:pStyle w:val="a3"/>
        <w:ind w:right="-284"/>
        <w:jc w:val="right"/>
        <w:rPr>
          <w:rFonts w:ascii="Times New Roman" w:hAnsi="Times New Roman"/>
          <w:bCs/>
          <w:sz w:val="24"/>
          <w:szCs w:val="24"/>
        </w:rPr>
      </w:pPr>
      <w:r w:rsidRPr="00197271">
        <w:rPr>
          <w:rFonts w:ascii="Times New Roman" w:hAnsi="Times New Roman"/>
          <w:bCs/>
          <w:sz w:val="24"/>
          <w:szCs w:val="24"/>
        </w:rPr>
        <w:t>«Биржа «Санкт-Петербург»</w:t>
      </w:r>
    </w:p>
    <w:p w:rsidR="009D0024" w:rsidRPr="003165D1" w:rsidRDefault="009D0024" w:rsidP="009D0024">
      <w:pPr>
        <w:ind w:right="-284" w:firstLine="540"/>
        <w:jc w:val="right"/>
        <w:rPr>
          <w:bCs/>
        </w:rPr>
      </w:pPr>
    </w:p>
    <w:p w:rsidR="009D0024" w:rsidRPr="003165D1" w:rsidRDefault="009D0024" w:rsidP="009D0024">
      <w:pPr>
        <w:autoSpaceDE w:val="0"/>
        <w:autoSpaceDN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9D0024" w:rsidRPr="003165D1" w:rsidRDefault="009D0024" w:rsidP="009D0024">
      <w:pPr>
        <w:jc w:val="center"/>
        <w:rPr>
          <w:b/>
        </w:rPr>
      </w:pPr>
      <w:r w:rsidRPr="003165D1">
        <w:rPr>
          <w:b/>
        </w:rPr>
        <w:t>ФОРМА</w:t>
      </w:r>
    </w:p>
    <w:p w:rsidR="009D0024" w:rsidRDefault="009D0024" w:rsidP="009D0024">
      <w:pPr>
        <w:jc w:val="center"/>
        <w:rPr>
          <w:b/>
        </w:rPr>
      </w:pPr>
      <w:r w:rsidRPr="003165D1">
        <w:rPr>
          <w:b/>
        </w:rPr>
        <w:t xml:space="preserve">Анкеты, подаваемой  вместе с  заявлением о допуске к участию </w:t>
      </w:r>
    </w:p>
    <w:p w:rsidR="009D0024" w:rsidRDefault="009D0024" w:rsidP="009D0024">
      <w:pPr>
        <w:jc w:val="center"/>
        <w:rPr>
          <w:b/>
        </w:rPr>
      </w:pPr>
      <w:r w:rsidRPr="003165D1">
        <w:rPr>
          <w:b/>
        </w:rPr>
        <w:t xml:space="preserve">в </w:t>
      </w:r>
      <w:r>
        <w:rPr>
          <w:b/>
        </w:rPr>
        <w:t xml:space="preserve">организованных </w:t>
      </w:r>
      <w:r w:rsidRPr="003165D1">
        <w:rPr>
          <w:b/>
        </w:rPr>
        <w:t>торгах</w:t>
      </w:r>
      <w:r>
        <w:rPr>
          <w:b/>
        </w:rPr>
        <w:t xml:space="preserve"> в отделах товарного рынка </w:t>
      </w:r>
    </w:p>
    <w:p w:rsidR="009D0024" w:rsidRPr="003165D1" w:rsidRDefault="009D0024" w:rsidP="009D0024">
      <w:pPr>
        <w:jc w:val="center"/>
        <w:rPr>
          <w:b/>
        </w:rPr>
      </w:pPr>
      <w:r>
        <w:rPr>
          <w:b/>
        </w:rPr>
        <w:t>Акционерного общества «Биржа «Санкт-Петербург»</w:t>
      </w:r>
    </w:p>
    <w:p w:rsidR="009D0024" w:rsidRPr="003165D1" w:rsidRDefault="009D0024" w:rsidP="009D0024">
      <w:pPr>
        <w:jc w:val="center"/>
        <w:rPr>
          <w:b/>
        </w:rPr>
      </w:pPr>
      <w:r w:rsidRPr="003165D1">
        <w:rPr>
          <w:b/>
        </w:rPr>
        <w:t>(заполняется на фирменном бланке)</w:t>
      </w:r>
    </w:p>
    <w:p w:rsidR="009D0024" w:rsidRPr="003165D1" w:rsidRDefault="009D0024" w:rsidP="009D0024">
      <w:pPr>
        <w:jc w:val="center"/>
        <w:rPr>
          <w:b/>
        </w:rPr>
      </w:pPr>
    </w:p>
    <w:p w:rsidR="009D0024" w:rsidRPr="004861F8" w:rsidRDefault="009D0024" w:rsidP="009D0024">
      <w:pPr>
        <w:jc w:val="center"/>
        <w:outlineLvl w:val="0"/>
        <w:rPr>
          <w:bCs/>
        </w:rPr>
      </w:pPr>
      <w:r w:rsidRPr="004861F8">
        <w:rPr>
          <w:bCs/>
        </w:rPr>
        <w:t>АНКЕТА</w:t>
      </w:r>
    </w:p>
    <w:p w:rsidR="009D0024" w:rsidRPr="004861F8" w:rsidRDefault="009D0024" w:rsidP="009D0024">
      <w:pPr>
        <w:jc w:val="center"/>
        <w:rPr>
          <w:bCs/>
        </w:rPr>
      </w:pPr>
      <w:r w:rsidRPr="004861F8">
        <w:rPr>
          <w:bCs/>
        </w:rPr>
        <w:t>Участника торгов</w:t>
      </w:r>
    </w:p>
    <w:p w:rsidR="009D0024" w:rsidRPr="003165D1" w:rsidRDefault="009D0024" w:rsidP="009D0024">
      <w:pPr>
        <w:rPr>
          <w:b/>
          <w:bCs/>
        </w:rPr>
      </w:pPr>
    </w:p>
    <w:p w:rsidR="009D0024" w:rsidRPr="003165D1" w:rsidRDefault="009D0024" w:rsidP="009D0024">
      <w:pPr>
        <w:ind w:firstLine="567"/>
      </w:pPr>
      <w:r w:rsidRPr="003165D1">
        <w:t>1.  Наименование</w:t>
      </w:r>
    </w:p>
    <w:p w:rsidR="009D0024" w:rsidRPr="003165D1" w:rsidRDefault="009D0024" w:rsidP="009D0024">
      <w:pPr>
        <w:ind w:firstLine="567"/>
      </w:pPr>
      <w:r w:rsidRPr="003165D1">
        <w:t>Для юридического лица:</w:t>
      </w:r>
    </w:p>
    <w:p w:rsidR="009D0024" w:rsidRPr="003165D1" w:rsidRDefault="009D0024" w:rsidP="009D0024">
      <w:pPr>
        <w:ind w:firstLine="567"/>
      </w:pP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08"/>
        <w:gridCol w:w="4932"/>
      </w:tblGrid>
      <w:tr w:rsidR="009D0024" w:rsidRPr="003165D1" w:rsidTr="001D339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pPr>
              <w:pStyle w:val="a7"/>
              <w:spacing w:before="60" w:after="60"/>
            </w:pPr>
            <w:r w:rsidRPr="003165D1">
              <w:t>Полное наименование организации из устава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3165D1" w:rsidRDefault="009D0024" w:rsidP="001D3398"/>
        </w:tc>
      </w:tr>
      <w:tr w:rsidR="009D0024" w:rsidRPr="003165D1" w:rsidTr="001D339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pPr>
              <w:pStyle w:val="a7"/>
              <w:spacing w:before="60" w:after="60"/>
            </w:pPr>
            <w:r w:rsidRPr="003165D1">
              <w:t>Сокращенное наименование организации из устава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3165D1" w:rsidRDefault="009D0024" w:rsidP="001D3398"/>
        </w:tc>
      </w:tr>
      <w:tr w:rsidR="009D0024" w:rsidRPr="003165D1" w:rsidTr="001D339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pPr>
              <w:pStyle w:val="a7"/>
              <w:spacing w:before="60"/>
            </w:pPr>
            <w:r w:rsidRPr="003165D1">
              <w:t xml:space="preserve">Полное наименование организации из устава на английском языке </w:t>
            </w:r>
          </w:p>
          <w:p w:rsidR="009D0024" w:rsidRPr="003165D1" w:rsidRDefault="009D0024" w:rsidP="001D3398">
            <w:pPr>
              <w:pStyle w:val="a7"/>
              <w:spacing w:after="60"/>
            </w:pPr>
            <w:r w:rsidRPr="003165D1">
              <w:t xml:space="preserve">(в случае отсутствия в уставе - </w:t>
            </w:r>
            <w:proofErr w:type="gramStart"/>
            <w:r w:rsidRPr="003165D1">
              <w:t>применяемое</w:t>
            </w:r>
            <w:proofErr w:type="gramEnd"/>
            <w:r w:rsidRPr="003165D1">
              <w:t xml:space="preserve"> на практике)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3165D1" w:rsidRDefault="009D0024" w:rsidP="001D3398"/>
        </w:tc>
      </w:tr>
      <w:tr w:rsidR="009D0024" w:rsidRPr="003165D1" w:rsidTr="001D339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pPr>
              <w:pStyle w:val="a7"/>
              <w:spacing w:before="60"/>
            </w:pPr>
            <w:r w:rsidRPr="003165D1">
              <w:t xml:space="preserve">Сокращенное наименование организации из устава на английском языке </w:t>
            </w:r>
          </w:p>
          <w:p w:rsidR="009D0024" w:rsidRPr="003165D1" w:rsidRDefault="009D0024" w:rsidP="001D3398">
            <w:pPr>
              <w:spacing w:after="60"/>
            </w:pPr>
            <w:r w:rsidRPr="003165D1">
              <w:t xml:space="preserve">( в случае отсутствия в уставе - </w:t>
            </w:r>
            <w:proofErr w:type="gramStart"/>
            <w:r w:rsidRPr="003165D1">
              <w:t>применяемое</w:t>
            </w:r>
            <w:proofErr w:type="gramEnd"/>
            <w:r w:rsidRPr="003165D1">
              <w:t xml:space="preserve"> на практике)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3165D1" w:rsidRDefault="009D0024" w:rsidP="001D3398"/>
        </w:tc>
      </w:tr>
    </w:tbl>
    <w:p w:rsidR="009D0024" w:rsidRPr="003165D1" w:rsidRDefault="009D0024" w:rsidP="009D0024">
      <w:pPr>
        <w:ind w:left="720"/>
      </w:pPr>
    </w:p>
    <w:p w:rsidR="009D0024" w:rsidRPr="003165D1" w:rsidRDefault="009D0024" w:rsidP="009D0024">
      <w:pPr>
        <w:ind w:left="720"/>
      </w:pPr>
      <w:r w:rsidRPr="003165D1">
        <w:t>Для индивидуального предпринимателя:</w:t>
      </w: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08"/>
        <w:gridCol w:w="4932"/>
      </w:tblGrid>
      <w:tr w:rsidR="009D0024" w:rsidRPr="003165D1" w:rsidTr="001D339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pPr>
              <w:pStyle w:val="a7"/>
              <w:spacing w:before="60"/>
            </w:pPr>
            <w:r w:rsidRPr="003165D1">
              <w:t>Ф.И.О. индивидуального предпринимателя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3165D1" w:rsidRDefault="009D0024" w:rsidP="001D3398"/>
        </w:tc>
      </w:tr>
      <w:tr w:rsidR="009D0024" w:rsidRPr="003165D1" w:rsidTr="001D339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pPr>
              <w:pStyle w:val="a7"/>
              <w:spacing w:before="60"/>
            </w:pPr>
            <w:r w:rsidRPr="003165D1">
              <w:t>Серия и номер паспорта индивидуального предпринимателя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3165D1" w:rsidRDefault="009D0024" w:rsidP="001D3398"/>
        </w:tc>
      </w:tr>
    </w:tbl>
    <w:p w:rsidR="009D0024" w:rsidRPr="003165D1" w:rsidRDefault="009D0024" w:rsidP="009D0024">
      <w:pPr>
        <w:ind w:left="720"/>
      </w:pPr>
    </w:p>
    <w:p w:rsidR="009D0024" w:rsidRPr="003165D1" w:rsidRDefault="009D0024" w:rsidP="009D0024">
      <w:pPr>
        <w:ind w:firstLine="567"/>
      </w:pPr>
      <w:r w:rsidRPr="003165D1">
        <w:t xml:space="preserve">2. Координаты </w:t>
      </w:r>
      <w:r>
        <w:t>юридического лица, индивидуального предпринимателя</w:t>
      </w:r>
      <w:r w:rsidRPr="003165D1">
        <w:t>:</w:t>
      </w:r>
    </w:p>
    <w:tbl>
      <w:tblPr>
        <w:tblW w:w="8746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40"/>
        <w:gridCol w:w="5106"/>
      </w:tblGrid>
      <w:tr w:rsidR="009D0024" w:rsidRPr="003165D1" w:rsidTr="001D3398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pPr>
              <w:pStyle w:val="a7"/>
              <w:spacing w:before="20" w:after="20"/>
            </w:pPr>
            <w:r w:rsidRPr="003165D1">
              <w:t>Юридический адрес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pPr>
              <w:spacing w:before="20" w:after="20"/>
            </w:pPr>
          </w:p>
        </w:tc>
      </w:tr>
      <w:tr w:rsidR="009D0024" w:rsidRPr="003165D1" w:rsidTr="001D3398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pPr>
              <w:spacing w:before="20" w:after="20"/>
            </w:pPr>
            <w:r w:rsidRPr="003165D1">
              <w:t>Фактический (почтовый) адрес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pPr>
              <w:spacing w:before="20" w:after="20"/>
            </w:pPr>
          </w:p>
        </w:tc>
      </w:tr>
      <w:tr w:rsidR="009D0024" w:rsidRPr="003165D1" w:rsidTr="001D3398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pPr>
              <w:spacing w:before="20" w:after="20"/>
            </w:pPr>
            <w:r w:rsidRPr="003165D1">
              <w:t xml:space="preserve">Телефон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pPr>
              <w:spacing w:before="20" w:after="20"/>
            </w:pPr>
          </w:p>
        </w:tc>
      </w:tr>
      <w:tr w:rsidR="009D0024" w:rsidRPr="003165D1" w:rsidTr="001D3398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pPr>
              <w:spacing w:before="20" w:after="20"/>
            </w:pPr>
            <w:r w:rsidRPr="003165D1">
              <w:t xml:space="preserve">Факс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pPr>
              <w:spacing w:before="20" w:after="20"/>
            </w:pPr>
          </w:p>
        </w:tc>
      </w:tr>
      <w:tr w:rsidR="009D0024" w:rsidRPr="003165D1" w:rsidTr="001D3398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pPr>
              <w:spacing w:before="20" w:after="20"/>
            </w:pPr>
            <w:r>
              <w:t>Адрес э</w:t>
            </w:r>
            <w:r w:rsidRPr="003165D1">
              <w:t>лектронн</w:t>
            </w:r>
            <w:r>
              <w:t>ой</w:t>
            </w:r>
            <w:r w:rsidRPr="003165D1">
              <w:t xml:space="preserve"> почт</w:t>
            </w:r>
            <w:r>
              <w:t>ы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pPr>
              <w:spacing w:before="20" w:after="20"/>
            </w:pPr>
          </w:p>
        </w:tc>
      </w:tr>
      <w:tr w:rsidR="009D0024" w:rsidRPr="003165D1" w:rsidTr="001D3398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pPr>
              <w:spacing w:before="20" w:after="20"/>
            </w:pPr>
            <w:r w:rsidRPr="003165D1">
              <w:t>Телефон уполномоченных лиц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pPr>
              <w:spacing w:before="20" w:after="20"/>
            </w:pPr>
          </w:p>
        </w:tc>
      </w:tr>
    </w:tbl>
    <w:p w:rsidR="009D0024" w:rsidRPr="003165D1" w:rsidRDefault="009D0024" w:rsidP="009D0024"/>
    <w:p w:rsidR="009D0024" w:rsidRPr="003165D1" w:rsidRDefault="009D0024" w:rsidP="009D0024">
      <w:pPr>
        <w:ind w:firstLine="567"/>
      </w:pPr>
      <w:r w:rsidRPr="003165D1">
        <w:t xml:space="preserve">3. Реквизиты </w:t>
      </w:r>
      <w:r>
        <w:t>юридического лица, индивидуального предпринимателя</w:t>
      </w:r>
      <w:r w:rsidRPr="003165D1">
        <w:t>:</w:t>
      </w:r>
    </w:p>
    <w:tbl>
      <w:tblPr>
        <w:tblW w:w="8746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5"/>
        <w:gridCol w:w="5091"/>
      </w:tblGrid>
      <w:tr w:rsidR="009D0024" w:rsidRPr="003165D1" w:rsidTr="001D3398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pPr>
              <w:pStyle w:val="a7"/>
              <w:spacing w:before="20" w:after="20"/>
            </w:pPr>
            <w:r w:rsidRPr="003165D1">
              <w:t>ИНН\КИО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pPr>
              <w:spacing w:before="20" w:after="20"/>
            </w:pPr>
          </w:p>
        </w:tc>
      </w:tr>
      <w:tr w:rsidR="009D0024" w:rsidRPr="003165D1" w:rsidTr="001D3398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pPr>
              <w:pStyle w:val="a7"/>
              <w:spacing w:before="20" w:after="20"/>
            </w:pPr>
            <w:r w:rsidRPr="003165D1">
              <w:t>КПП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pPr>
              <w:spacing w:before="20" w:after="20"/>
            </w:pPr>
          </w:p>
        </w:tc>
      </w:tr>
      <w:tr w:rsidR="009D0024" w:rsidRPr="003165D1" w:rsidTr="001D3398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pPr>
              <w:spacing w:before="20" w:after="20"/>
            </w:pPr>
            <w:r w:rsidRPr="003165D1">
              <w:t>ОГРН (ОГРНИП)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pPr>
              <w:spacing w:before="20" w:after="20"/>
            </w:pPr>
          </w:p>
        </w:tc>
      </w:tr>
      <w:tr w:rsidR="009D0024" w:rsidRPr="003165D1" w:rsidTr="001D3398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pPr>
              <w:spacing w:before="20" w:after="20"/>
            </w:pPr>
            <w:r w:rsidRPr="003165D1">
              <w:t>Номер и дата свидетельства о регистрации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pPr>
              <w:spacing w:before="20" w:after="20"/>
            </w:pPr>
          </w:p>
        </w:tc>
      </w:tr>
      <w:tr w:rsidR="009D0024" w:rsidRPr="003165D1" w:rsidTr="001D3398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pPr>
              <w:spacing w:before="20" w:after="20"/>
            </w:pPr>
            <w:r w:rsidRPr="003165D1">
              <w:t>Расчетный счет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pPr>
              <w:spacing w:before="20" w:after="20"/>
            </w:pPr>
          </w:p>
        </w:tc>
      </w:tr>
      <w:tr w:rsidR="009D0024" w:rsidRPr="003165D1" w:rsidTr="001D3398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pPr>
              <w:spacing w:before="20" w:after="20"/>
            </w:pPr>
            <w:r w:rsidRPr="003165D1">
              <w:t>Корреспондентский счет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pPr>
              <w:spacing w:before="20" w:after="20"/>
            </w:pPr>
          </w:p>
        </w:tc>
      </w:tr>
      <w:tr w:rsidR="009D0024" w:rsidRPr="003165D1" w:rsidTr="001D3398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pPr>
              <w:spacing w:before="20" w:after="20"/>
            </w:pPr>
            <w:r w:rsidRPr="003165D1">
              <w:t>в Банке, БИК, адрес банка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pPr>
              <w:spacing w:before="20" w:after="20"/>
            </w:pPr>
          </w:p>
        </w:tc>
      </w:tr>
      <w:tr w:rsidR="009D0024" w:rsidRPr="003165D1" w:rsidTr="001D3398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r w:rsidRPr="003165D1">
              <w:t>ОКПО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pPr>
              <w:spacing w:before="20" w:after="20"/>
            </w:pPr>
          </w:p>
        </w:tc>
      </w:tr>
      <w:tr w:rsidR="009D0024" w:rsidRPr="003165D1" w:rsidTr="001D3398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r w:rsidRPr="003165D1">
              <w:t>ОКВЭД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pPr>
              <w:spacing w:before="20" w:after="20"/>
            </w:pPr>
          </w:p>
        </w:tc>
      </w:tr>
    </w:tbl>
    <w:p w:rsidR="009D0024" w:rsidRPr="003165D1" w:rsidRDefault="009D0024" w:rsidP="009D0024">
      <w:pPr>
        <w:ind w:firstLine="540"/>
      </w:pPr>
      <w:r w:rsidRPr="003165D1">
        <w:t xml:space="preserve">4.  </w:t>
      </w:r>
      <w:r w:rsidRPr="003165D1">
        <w:rPr>
          <w:iCs/>
        </w:rPr>
        <w:t>Государственная регистрация юридического лица (индивидуального предпринимателя)</w:t>
      </w:r>
    </w:p>
    <w:p w:rsidR="009D0024" w:rsidRPr="003165D1" w:rsidRDefault="009D0024" w:rsidP="009D0024">
      <w:pPr>
        <w:ind w:firstLine="540"/>
      </w:pPr>
      <w:r w:rsidRPr="003165D1">
        <w:t xml:space="preserve">- дата государственной регистрации </w:t>
      </w:r>
      <w:proofErr w:type="gramStart"/>
      <w:r w:rsidRPr="003165D1">
        <w:t>юридического</w:t>
      </w:r>
      <w:proofErr w:type="gramEnd"/>
      <w:r w:rsidRPr="003165D1">
        <w:t xml:space="preserve"> лиц,</w:t>
      </w:r>
    </w:p>
    <w:p w:rsidR="009D0024" w:rsidRPr="003165D1" w:rsidRDefault="009D0024" w:rsidP="009D0024">
      <w:pPr>
        <w:ind w:firstLine="540"/>
      </w:pPr>
      <w:r w:rsidRPr="003165D1">
        <w:t>- основной государственный регистрационный номер (ОГРН или ОГРНИП),</w:t>
      </w:r>
    </w:p>
    <w:p w:rsidR="009D0024" w:rsidRPr="003165D1" w:rsidRDefault="009D0024" w:rsidP="009D0024">
      <w:pPr>
        <w:ind w:firstLine="540"/>
      </w:pPr>
      <w:r w:rsidRPr="003165D1">
        <w:t xml:space="preserve">- </w:t>
      </w:r>
      <w:r w:rsidRPr="004E2FC3">
        <w:t>дата внесения записи в Единый государственный реестр юридических лиц о ОГРН (ОГРНИП).</w:t>
      </w:r>
    </w:p>
    <w:p w:rsidR="009D0024" w:rsidRPr="003165D1" w:rsidRDefault="009D0024" w:rsidP="009D0024">
      <w:pPr>
        <w:ind w:firstLine="540"/>
      </w:pPr>
      <w:r w:rsidRPr="003165D1">
        <w:rPr>
          <w:iCs/>
        </w:rPr>
        <w:t>5.</w:t>
      </w:r>
      <w:r w:rsidRPr="003165D1">
        <w:t xml:space="preserve"> Для юридического лица - Руководитель (единоличный исполнительный орган организации) (далее – руководитель организации)</w:t>
      </w:r>
    </w:p>
    <w:p w:rsidR="009D0024" w:rsidRPr="003165D1" w:rsidRDefault="009D0024" w:rsidP="009D0024">
      <w:pPr>
        <w:ind w:firstLine="540"/>
      </w:pPr>
      <w:r w:rsidRPr="003165D1">
        <w:t xml:space="preserve">- Ф.И.О. (полностью), </w:t>
      </w:r>
    </w:p>
    <w:p w:rsidR="009D0024" w:rsidRPr="003165D1" w:rsidRDefault="009D0024" w:rsidP="009D0024">
      <w:pPr>
        <w:ind w:firstLine="540"/>
      </w:pPr>
      <w:r w:rsidRPr="003165D1">
        <w:t xml:space="preserve">- должность, </w:t>
      </w:r>
    </w:p>
    <w:p w:rsidR="009D0024" w:rsidRPr="003165D1" w:rsidRDefault="009D0024" w:rsidP="009D0024">
      <w:pPr>
        <w:ind w:firstLine="540"/>
      </w:pPr>
      <w:r w:rsidRPr="003165D1">
        <w:t xml:space="preserve">- документ о назначении на должность (наименование, дата, номер), </w:t>
      </w:r>
    </w:p>
    <w:p w:rsidR="009D0024" w:rsidRPr="003165D1" w:rsidRDefault="009D0024" w:rsidP="009D0024">
      <w:pPr>
        <w:ind w:firstLine="540"/>
      </w:pPr>
      <w:r w:rsidRPr="003165D1">
        <w:t>-</w:t>
      </w:r>
      <w:r w:rsidRPr="004E2FC3">
        <w:t xml:space="preserve"> срок полномочий.</w:t>
      </w:r>
    </w:p>
    <w:p w:rsidR="009D0024" w:rsidRPr="003165D1" w:rsidRDefault="009D0024" w:rsidP="009D0024">
      <w:pPr>
        <w:ind w:firstLine="567"/>
      </w:pPr>
      <w:r w:rsidRPr="003165D1">
        <w:t>6. Контактные лица, ФИО (полностью), должность, телефон, электронный адрес:</w:t>
      </w:r>
    </w:p>
    <w:tbl>
      <w:tblPr>
        <w:tblW w:w="8421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82"/>
        <w:gridCol w:w="1998"/>
        <w:gridCol w:w="1980"/>
        <w:gridCol w:w="1761"/>
      </w:tblGrid>
      <w:tr w:rsidR="009D0024" w:rsidRPr="003165D1" w:rsidTr="001D3398">
        <w:trPr>
          <w:cantSplit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24" w:rsidRPr="004861F8" w:rsidRDefault="009D0024" w:rsidP="001D3398">
            <w:pPr>
              <w:pStyle w:val="a7"/>
              <w:spacing w:before="20" w:after="20"/>
              <w:rPr>
                <w:bCs/>
              </w:rPr>
            </w:pPr>
            <w:r w:rsidRPr="004861F8">
              <w:rPr>
                <w:bCs/>
              </w:rPr>
              <w:t>Наименование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024" w:rsidRPr="004861F8" w:rsidRDefault="009D0024" w:rsidP="001D3398">
            <w:pPr>
              <w:spacing w:before="20" w:after="20"/>
              <w:jc w:val="center"/>
              <w:rPr>
                <w:bCs/>
              </w:rPr>
            </w:pPr>
            <w:r w:rsidRPr="004861F8">
              <w:rPr>
                <w:bCs/>
              </w:rPr>
              <w:t>ФИО (полностью)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024" w:rsidRPr="004861F8" w:rsidRDefault="009D0024" w:rsidP="001D3398">
            <w:pPr>
              <w:spacing w:before="20" w:after="20"/>
              <w:jc w:val="center"/>
              <w:rPr>
                <w:bCs/>
              </w:rPr>
            </w:pPr>
            <w:r w:rsidRPr="004861F8">
              <w:rPr>
                <w:bCs/>
              </w:rPr>
              <w:t>Должность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024" w:rsidRPr="004861F8" w:rsidRDefault="009D0024" w:rsidP="001D3398">
            <w:pPr>
              <w:spacing w:before="20" w:after="20"/>
              <w:jc w:val="center"/>
              <w:rPr>
                <w:bCs/>
              </w:rPr>
            </w:pPr>
            <w:r w:rsidRPr="004861F8">
              <w:rPr>
                <w:bCs/>
              </w:rPr>
              <w:t>Телефон, электронный адрес</w:t>
            </w:r>
          </w:p>
        </w:tc>
      </w:tr>
      <w:tr w:rsidR="009D0024" w:rsidRPr="003165D1" w:rsidTr="001D3398">
        <w:trPr>
          <w:cantSplit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pPr>
              <w:pStyle w:val="a7"/>
              <w:spacing w:before="20" w:after="20"/>
            </w:pPr>
            <w:r w:rsidRPr="003165D1">
              <w:t>Работник, курирующий вопросы осуществления операций на биржевом рынке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pPr>
              <w:spacing w:before="20" w:after="20"/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pPr>
              <w:spacing w:before="20" w:after="20"/>
            </w:pP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pPr>
              <w:spacing w:before="20" w:after="20"/>
            </w:pPr>
          </w:p>
        </w:tc>
      </w:tr>
      <w:tr w:rsidR="009D0024" w:rsidRPr="003165D1" w:rsidTr="001D3398">
        <w:trPr>
          <w:cantSplit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pPr>
              <w:pStyle w:val="a7"/>
              <w:spacing w:before="20" w:after="20"/>
            </w:pPr>
            <w:r w:rsidRPr="003165D1">
              <w:t>Работник</w:t>
            </w:r>
            <w:r>
              <w:t>,</w:t>
            </w:r>
            <w:r w:rsidRPr="003165D1">
              <w:t xml:space="preserve"> курирующий вопросы оплаты услуг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pPr>
              <w:spacing w:before="20" w:after="20"/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pPr>
              <w:spacing w:before="20" w:after="20"/>
            </w:pP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pPr>
              <w:spacing w:before="20" w:after="20"/>
            </w:pPr>
          </w:p>
        </w:tc>
      </w:tr>
      <w:tr w:rsidR="009D0024" w:rsidRPr="003165D1" w:rsidTr="001D3398">
        <w:trPr>
          <w:cantSplit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pPr>
              <w:pStyle w:val="a7"/>
              <w:spacing w:before="20" w:after="20"/>
            </w:pPr>
            <w:r w:rsidRPr="003165D1">
              <w:t>Работник</w:t>
            </w:r>
            <w:r>
              <w:t>,</w:t>
            </w:r>
            <w:r w:rsidRPr="003165D1">
              <w:t xml:space="preserve">  ответственный за технические вопросы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pPr>
              <w:spacing w:before="20" w:after="20"/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pPr>
              <w:spacing w:before="20" w:after="20"/>
            </w:pP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</w:tcPr>
          <w:p w:rsidR="009D0024" w:rsidRPr="003165D1" w:rsidRDefault="009D0024" w:rsidP="001D3398">
            <w:pPr>
              <w:spacing w:before="20" w:after="20"/>
            </w:pPr>
          </w:p>
        </w:tc>
      </w:tr>
    </w:tbl>
    <w:p w:rsidR="009D0024" w:rsidRPr="003165D1" w:rsidRDefault="009D0024" w:rsidP="009D0024"/>
    <w:p w:rsidR="009D0024" w:rsidRPr="003165D1" w:rsidRDefault="009D0024" w:rsidP="009D0024">
      <w:pPr>
        <w:outlineLvl w:val="0"/>
      </w:pPr>
      <w:r w:rsidRPr="003165D1">
        <w:t>Дата …………………….. 20__</w:t>
      </w:r>
    </w:p>
    <w:p w:rsidR="009D0024" w:rsidRPr="003165D1" w:rsidRDefault="009D0024" w:rsidP="009D0024">
      <w:pPr>
        <w:outlineLvl w:val="0"/>
      </w:pPr>
      <w:r w:rsidRPr="003165D1">
        <w:t>Подпис</w:t>
      </w:r>
      <w:r>
        <w:t>ь</w:t>
      </w:r>
      <w:proofErr w:type="gramStart"/>
      <w:r>
        <w:t xml:space="preserve"> ……………………………………… (………………………….)</w:t>
      </w:r>
      <w:proofErr w:type="gramEnd"/>
    </w:p>
    <w:p w:rsidR="009D0024" w:rsidRPr="003165D1" w:rsidRDefault="009D0024" w:rsidP="009D0024">
      <w:r w:rsidRPr="003165D1">
        <w:t>Должность …………………………………………           М. П.</w:t>
      </w:r>
    </w:p>
    <w:p w:rsidR="009D0024" w:rsidRPr="003165D1" w:rsidRDefault="009D0024" w:rsidP="009D0024"/>
    <w:p w:rsidR="009D0024" w:rsidRPr="003165D1" w:rsidRDefault="009D0024" w:rsidP="009D0024">
      <w:pPr>
        <w:jc w:val="both"/>
        <w:rPr>
          <w:b/>
          <w:sz w:val="28"/>
        </w:rPr>
      </w:pPr>
      <w:r w:rsidRPr="003165D1">
        <w:t>Если лицо, подписавшее Анкету, действует на основании доверенности, то к настоящей Анкете должна быть приложена нотариально удостоверенная копия указанной доверенности, подтверждающей полномочия лица на подписание Анкеты.</w:t>
      </w:r>
    </w:p>
    <w:p w:rsidR="009D0024" w:rsidRDefault="009D0024" w:rsidP="009D0024">
      <w:pPr>
        <w:ind w:firstLine="720"/>
        <w:jc w:val="both"/>
      </w:pPr>
    </w:p>
    <w:p w:rsidR="009D0024" w:rsidRDefault="009D0024" w:rsidP="009D0024">
      <w:pPr>
        <w:ind w:firstLine="720"/>
        <w:jc w:val="both"/>
      </w:pPr>
    </w:p>
    <w:p w:rsidR="009D0024" w:rsidRDefault="009D0024" w:rsidP="009D0024">
      <w:pPr>
        <w:ind w:firstLine="720"/>
        <w:jc w:val="both"/>
      </w:pPr>
    </w:p>
    <w:p w:rsidR="009D0024" w:rsidRDefault="009D0024" w:rsidP="009D0024">
      <w:pPr>
        <w:ind w:firstLine="720"/>
        <w:jc w:val="both"/>
      </w:pPr>
    </w:p>
    <w:p w:rsidR="009D0024" w:rsidRDefault="009D0024" w:rsidP="009D0024">
      <w:pPr>
        <w:ind w:firstLine="720"/>
        <w:jc w:val="both"/>
      </w:pPr>
    </w:p>
    <w:p w:rsidR="009D0024" w:rsidRDefault="009D0024" w:rsidP="009D0024">
      <w:pPr>
        <w:ind w:firstLine="720"/>
        <w:jc w:val="both"/>
      </w:pPr>
    </w:p>
    <w:p w:rsidR="009D0024" w:rsidRPr="00197271" w:rsidRDefault="009D0024" w:rsidP="009D0024">
      <w:pPr>
        <w:pStyle w:val="aa"/>
        <w:tabs>
          <w:tab w:val="left" w:pos="-567"/>
          <w:tab w:val="num" w:pos="795"/>
          <w:tab w:val="left" w:pos="900"/>
        </w:tabs>
        <w:ind w:left="-567" w:firstLine="92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97271">
        <w:rPr>
          <w:rFonts w:ascii="Times New Roman" w:hAnsi="Times New Roman" w:cs="Times New Roman"/>
          <w:b/>
          <w:bCs/>
          <w:sz w:val="24"/>
          <w:szCs w:val="24"/>
        </w:rPr>
        <w:t>Приложение 3</w:t>
      </w:r>
    </w:p>
    <w:p w:rsidR="009D0024" w:rsidRPr="00197271" w:rsidRDefault="009D0024" w:rsidP="009D0024">
      <w:pPr>
        <w:ind w:right="-284" w:firstLine="540"/>
        <w:jc w:val="right"/>
        <w:rPr>
          <w:bCs/>
          <w:u w:val="single"/>
        </w:rPr>
      </w:pPr>
      <w:r w:rsidRPr="00197271">
        <w:rPr>
          <w:bCs/>
          <w:u w:val="single"/>
        </w:rPr>
        <w:t xml:space="preserve">к Правилам допуска к участию в </w:t>
      </w:r>
      <w:proofErr w:type="gramStart"/>
      <w:r w:rsidRPr="00197271">
        <w:rPr>
          <w:bCs/>
          <w:u w:val="single"/>
        </w:rPr>
        <w:t>организованных</w:t>
      </w:r>
      <w:proofErr w:type="gramEnd"/>
      <w:r w:rsidRPr="00197271">
        <w:rPr>
          <w:bCs/>
          <w:u w:val="single"/>
        </w:rPr>
        <w:t xml:space="preserve"> </w:t>
      </w:r>
    </w:p>
    <w:p w:rsidR="009D0024" w:rsidRPr="00197271" w:rsidRDefault="009D0024" w:rsidP="009D0024">
      <w:pPr>
        <w:ind w:right="-284" w:firstLine="540"/>
        <w:jc w:val="right"/>
        <w:rPr>
          <w:bCs/>
          <w:u w:val="single"/>
        </w:rPr>
      </w:pPr>
      <w:proofErr w:type="gramStart"/>
      <w:r w:rsidRPr="00197271">
        <w:rPr>
          <w:bCs/>
          <w:u w:val="single"/>
        </w:rPr>
        <w:t>торгах</w:t>
      </w:r>
      <w:proofErr w:type="gramEnd"/>
      <w:r w:rsidRPr="00197271">
        <w:rPr>
          <w:bCs/>
          <w:u w:val="single"/>
        </w:rPr>
        <w:t xml:space="preserve">  в отделах товарного рынка </w:t>
      </w:r>
    </w:p>
    <w:p w:rsidR="009D0024" w:rsidRPr="00197271" w:rsidRDefault="009D0024" w:rsidP="009D0024">
      <w:pPr>
        <w:ind w:right="-284" w:firstLine="540"/>
        <w:jc w:val="right"/>
        <w:rPr>
          <w:bCs/>
        </w:rPr>
      </w:pPr>
      <w:r w:rsidRPr="00197271">
        <w:rPr>
          <w:bCs/>
        </w:rPr>
        <w:t xml:space="preserve">Акционерного общества  </w:t>
      </w:r>
    </w:p>
    <w:p w:rsidR="009D0024" w:rsidRPr="00197271" w:rsidRDefault="009D0024" w:rsidP="009D0024">
      <w:pPr>
        <w:pStyle w:val="a3"/>
        <w:ind w:right="-284"/>
        <w:jc w:val="right"/>
        <w:rPr>
          <w:rFonts w:ascii="Times New Roman" w:hAnsi="Times New Roman"/>
          <w:bCs/>
          <w:sz w:val="16"/>
          <w:szCs w:val="16"/>
        </w:rPr>
      </w:pPr>
      <w:r w:rsidRPr="00197271">
        <w:rPr>
          <w:rFonts w:ascii="Times New Roman" w:hAnsi="Times New Roman"/>
          <w:bCs/>
        </w:rPr>
        <w:t>«Биржа «Санкт-Петербург»</w:t>
      </w:r>
    </w:p>
    <w:p w:rsidR="009D0024" w:rsidRPr="004861F8" w:rsidRDefault="009D0024" w:rsidP="009D0024">
      <w:pPr>
        <w:jc w:val="center"/>
        <w:rPr>
          <w:rFonts w:ascii="Arial" w:hAnsi="Arial" w:cs="Arial"/>
          <w:bCs/>
          <w:sz w:val="20"/>
          <w:szCs w:val="20"/>
        </w:rPr>
      </w:pPr>
    </w:p>
    <w:p w:rsidR="009D0024" w:rsidRPr="00197271" w:rsidRDefault="009D0024" w:rsidP="009D002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197271">
        <w:rPr>
          <w:rFonts w:ascii="Times New Roman" w:hAnsi="Times New Roman"/>
          <w:b/>
          <w:sz w:val="28"/>
          <w:szCs w:val="28"/>
        </w:rPr>
        <w:t xml:space="preserve">Договор об оказании  услуг </w:t>
      </w:r>
    </w:p>
    <w:p w:rsidR="009D0024" w:rsidRPr="00197271" w:rsidRDefault="009D0024" w:rsidP="009D0024">
      <w:pPr>
        <w:pStyle w:val="a3"/>
        <w:ind w:right="-284"/>
        <w:jc w:val="center"/>
        <w:rPr>
          <w:rFonts w:ascii="Times New Roman" w:hAnsi="Times New Roman"/>
          <w:sz w:val="28"/>
          <w:szCs w:val="28"/>
        </w:rPr>
      </w:pPr>
      <w:r w:rsidRPr="00197271">
        <w:rPr>
          <w:rFonts w:ascii="Times New Roman" w:hAnsi="Times New Roman"/>
          <w:b/>
          <w:sz w:val="28"/>
          <w:szCs w:val="28"/>
        </w:rPr>
        <w:t>по проведению организованных торгов</w:t>
      </w:r>
    </w:p>
    <w:p w:rsidR="009D0024" w:rsidRPr="00197271" w:rsidRDefault="009D0024" w:rsidP="009D0024">
      <w:pPr>
        <w:ind w:right="-284"/>
        <w:jc w:val="both"/>
      </w:pPr>
    </w:p>
    <w:p w:rsidR="009D0024" w:rsidRPr="003165D1" w:rsidRDefault="009D0024" w:rsidP="009D0024">
      <w:pPr>
        <w:pStyle w:val="2"/>
        <w:ind w:right="-284"/>
        <w:rPr>
          <w:b w:val="0"/>
          <w:color w:val="auto"/>
          <w:sz w:val="22"/>
          <w:szCs w:val="22"/>
        </w:rPr>
      </w:pPr>
    </w:p>
    <w:p w:rsidR="009D0024" w:rsidRPr="004861F8" w:rsidRDefault="009D0024" w:rsidP="009D0024">
      <w:pPr>
        <w:pStyle w:val="caaieiaie2"/>
        <w:numPr>
          <w:ilvl w:val="12"/>
          <w:numId w:val="0"/>
        </w:numPr>
        <w:spacing w:before="0" w:after="0"/>
        <w:ind w:left="567" w:right="-284" w:hanging="567"/>
        <w:jc w:val="both"/>
        <w:rPr>
          <w:rFonts w:ascii="Times New Roman" w:hAnsi="Times New Roman"/>
          <w:b w:val="0"/>
          <w:i w:val="0"/>
          <w:szCs w:val="24"/>
        </w:rPr>
      </w:pPr>
      <w:r w:rsidRPr="004861F8">
        <w:rPr>
          <w:rFonts w:ascii="Times New Roman" w:hAnsi="Times New Roman"/>
          <w:b w:val="0"/>
          <w:i w:val="0"/>
          <w:szCs w:val="24"/>
        </w:rPr>
        <w:t>г. Санкт-Петербург</w:t>
      </w:r>
      <w:r w:rsidRPr="004861F8">
        <w:rPr>
          <w:rFonts w:ascii="Times New Roman" w:hAnsi="Times New Roman"/>
          <w:b w:val="0"/>
          <w:i w:val="0"/>
          <w:szCs w:val="24"/>
        </w:rPr>
        <w:tab/>
      </w:r>
      <w:r w:rsidRPr="004861F8">
        <w:rPr>
          <w:rFonts w:ascii="Times New Roman" w:hAnsi="Times New Roman"/>
          <w:b w:val="0"/>
          <w:i w:val="0"/>
          <w:szCs w:val="24"/>
        </w:rPr>
        <w:tab/>
      </w:r>
      <w:r w:rsidRPr="004861F8">
        <w:rPr>
          <w:rFonts w:ascii="Times New Roman" w:hAnsi="Times New Roman"/>
          <w:b w:val="0"/>
          <w:i w:val="0"/>
          <w:szCs w:val="24"/>
        </w:rPr>
        <w:tab/>
      </w:r>
      <w:r w:rsidRPr="004861F8">
        <w:rPr>
          <w:rFonts w:ascii="Times New Roman" w:hAnsi="Times New Roman"/>
          <w:b w:val="0"/>
          <w:i w:val="0"/>
          <w:szCs w:val="24"/>
        </w:rPr>
        <w:tab/>
        <w:t xml:space="preserve">         </w:t>
      </w:r>
      <w:r>
        <w:rPr>
          <w:rFonts w:ascii="Times New Roman" w:hAnsi="Times New Roman"/>
          <w:b w:val="0"/>
          <w:i w:val="0"/>
          <w:szCs w:val="24"/>
        </w:rPr>
        <w:t xml:space="preserve">                                                   </w:t>
      </w:r>
      <w:r w:rsidRPr="004861F8">
        <w:rPr>
          <w:rFonts w:ascii="Times New Roman" w:hAnsi="Times New Roman"/>
          <w:b w:val="0"/>
          <w:i w:val="0"/>
          <w:szCs w:val="24"/>
        </w:rPr>
        <w:t xml:space="preserve"> «___»  _______ 20__ года</w:t>
      </w:r>
    </w:p>
    <w:p w:rsidR="009D0024" w:rsidRPr="004861F8" w:rsidRDefault="009D0024" w:rsidP="009D0024">
      <w:pPr>
        <w:numPr>
          <w:ilvl w:val="12"/>
          <w:numId w:val="0"/>
        </w:numPr>
        <w:spacing w:before="120"/>
        <w:ind w:right="-284" w:firstLine="539"/>
        <w:jc w:val="both"/>
      </w:pPr>
      <w:r w:rsidRPr="004861F8">
        <w:t xml:space="preserve">Акционерное общество «Биржа «Санкт-Петербург», именуемое в дальнейшем «Биржа», в лице Генерального </w:t>
      </w:r>
      <w:proofErr w:type="spellStart"/>
      <w:r w:rsidRPr="004861F8">
        <w:t>директора</w:t>
      </w:r>
      <w:r>
        <w:t>___________</w:t>
      </w:r>
      <w:proofErr w:type="spellEnd"/>
      <w:r w:rsidRPr="004861F8">
        <w:t xml:space="preserve">, действующего на </w:t>
      </w:r>
      <w:proofErr w:type="spellStart"/>
      <w:r w:rsidRPr="004861F8">
        <w:t>основании</w:t>
      </w:r>
      <w:r>
        <w:t>_________</w:t>
      </w:r>
      <w:proofErr w:type="spellEnd"/>
      <w:r w:rsidRPr="004861F8">
        <w:t xml:space="preserve">, с одной стороны, и _________________________________________ ______________________, именуем__ в дальнейшем «Участник торгов», в лице ____________________________________________, </w:t>
      </w:r>
      <w:proofErr w:type="spellStart"/>
      <w:r w:rsidRPr="004861F8">
        <w:t>действующ</w:t>
      </w:r>
      <w:proofErr w:type="spellEnd"/>
      <w:r w:rsidRPr="004861F8">
        <w:t>__ на основании __________________________________, с другой стороны, далее совместно именуемые «Стороны», заключили настоящий Договор о следующем:</w:t>
      </w:r>
    </w:p>
    <w:p w:rsidR="009D0024" w:rsidRPr="004861F8" w:rsidRDefault="009D0024" w:rsidP="009D0024">
      <w:pPr>
        <w:numPr>
          <w:ilvl w:val="12"/>
          <w:numId w:val="0"/>
        </w:numPr>
        <w:ind w:right="-284" w:firstLine="540"/>
        <w:jc w:val="both"/>
      </w:pPr>
      <w:r w:rsidRPr="004861F8">
        <w:t xml:space="preserve">1. Биржа обязуется  в соответствии </w:t>
      </w:r>
      <w:r w:rsidRPr="00FD2AC4">
        <w:t xml:space="preserve">с правилами проведения организованных торгов </w:t>
      </w:r>
      <w:r w:rsidRPr="004861F8">
        <w:t>(далее – Правила торговли) оказывать Участнику торгов услуги по проведению организованных торгов на Бирже, а Участник торгов обязуется оплачивать указанные услуги.</w:t>
      </w:r>
    </w:p>
    <w:p w:rsidR="009D0024" w:rsidRPr="004861F8" w:rsidRDefault="009D0024" w:rsidP="009D0024">
      <w:pPr>
        <w:numPr>
          <w:ilvl w:val="12"/>
          <w:numId w:val="0"/>
        </w:numPr>
        <w:ind w:right="-284" w:firstLine="540"/>
        <w:jc w:val="both"/>
      </w:pPr>
      <w:r w:rsidRPr="004861F8">
        <w:t xml:space="preserve">2. </w:t>
      </w:r>
      <w:r w:rsidRPr="004861F8">
        <w:rPr>
          <w:rFonts w:eastAsia="Calibri"/>
        </w:rPr>
        <w:t xml:space="preserve">Настоящий Договор заключается путем присоединения к нему Участника торгов. </w:t>
      </w:r>
      <w:r w:rsidRPr="004861F8">
        <w:t xml:space="preserve">Условия, порядок оказания услуг, их состав, размер и порядок оплаты, иные права и обязанности, связанные с проведением организованных торгов, а также ответственность Сторон, устанавливаются Правилами торговли, Правилами допуска </w:t>
      </w:r>
      <w:r w:rsidRPr="004861F8">
        <w:rPr>
          <w:bCs/>
        </w:rPr>
        <w:t>к участию в организованных торгах  в отделах товарного рынка Акционерного общества  «Биржа «Санкт-Петербург» (далее – Правила допуска)</w:t>
      </w:r>
      <w:r w:rsidRPr="004861F8">
        <w:t xml:space="preserve"> и являются обязательными для Сторон.</w:t>
      </w:r>
    </w:p>
    <w:p w:rsidR="009D0024" w:rsidRPr="004861F8" w:rsidRDefault="009D0024" w:rsidP="009D0024">
      <w:pPr>
        <w:numPr>
          <w:ilvl w:val="12"/>
          <w:numId w:val="0"/>
        </w:numPr>
        <w:ind w:right="-284" w:firstLine="540"/>
        <w:jc w:val="both"/>
      </w:pPr>
      <w:r w:rsidRPr="004861F8">
        <w:t xml:space="preserve">3. Правила торговли являются неотъемлемой частью настоящего Договора. </w:t>
      </w:r>
    </w:p>
    <w:p w:rsidR="009D0024" w:rsidRPr="004861F8" w:rsidRDefault="009D0024" w:rsidP="009D0024">
      <w:pPr>
        <w:numPr>
          <w:ilvl w:val="12"/>
          <w:numId w:val="0"/>
        </w:numPr>
        <w:ind w:right="-284" w:firstLine="540"/>
        <w:jc w:val="both"/>
        <w:rPr>
          <w:i/>
        </w:rPr>
      </w:pPr>
      <w:r w:rsidRPr="004861F8">
        <w:t>4. Присоединение к Правилам торговли Участник</w:t>
      </w:r>
      <w:r>
        <w:t>а</w:t>
      </w:r>
      <w:r w:rsidRPr="004861F8">
        <w:t xml:space="preserve"> торгов означает достижение соглашения об уплате им пени и штрафов в случаях и в порядке, предусмотренном Правилами торговли, выполнения Участником торгов требований установленных Правилами допуска</w:t>
      </w:r>
      <w:r w:rsidRPr="004861F8">
        <w:rPr>
          <w:bCs/>
        </w:rPr>
        <w:t>.</w:t>
      </w:r>
    </w:p>
    <w:p w:rsidR="009D0024" w:rsidRPr="004861F8" w:rsidRDefault="009D0024" w:rsidP="009D0024">
      <w:pPr>
        <w:numPr>
          <w:ilvl w:val="12"/>
          <w:numId w:val="0"/>
        </w:numPr>
        <w:ind w:right="-284" w:firstLine="540"/>
        <w:jc w:val="both"/>
      </w:pPr>
      <w:r w:rsidRPr="004861F8">
        <w:t xml:space="preserve">Участник торгов согласен с тем, что обязательства по договорам, заключенным на основании заявок, хотя бы одна из которых адресована </w:t>
      </w:r>
      <w:r w:rsidRPr="004861F8">
        <w:rPr>
          <w:rFonts w:cs="Calibri"/>
        </w:rPr>
        <w:t>неограниченному кругу</w:t>
      </w:r>
      <w:r w:rsidRPr="004861F8">
        <w:t xml:space="preserve"> Участников торгов, подлежат клирингу в клиринговой организации.</w:t>
      </w:r>
    </w:p>
    <w:p w:rsidR="009D0024" w:rsidRPr="00A9494C" w:rsidRDefault="009D0024" w:rsidP="009D0024">
      <w:pPr>
        <w:adjustRightInd w:val="0"/>
        <w:ind w:firstLine="567"/>
        <w:jc w:val="both"/>
      </w:pPr>
      <w:r w:rsidRPr="004861F8">
        <w:rPr>
          <w:rFonts w:eastAsia="Calibri"/>
        </w:rPr>
        <w:t xml:space="preserve">5. </w:t>
      </w:r>
      <w:r w:rsidRPr="00A9494C">
        <w:t xml:space="preserve">Биржа обязуется допустить Участника торгов к организованным торгам и обеспечить ему право участия в организованных торгах Биржи, а Участник торгов обязан внести плату за регистрацию в качестве участника торгов, а также за допуск к торгам и за услуги Биржи по проведению организованных торгов в размере, установленном  Советом директоров Биржи. </w:t>
      </w:r>
    </w:p>
    <w:p w:rsidR="009D0024" w:rsidRDefault="009D0024" w:rsidP="009D0024">
      <w:pPr>
        <w:adjustRightInd w:val="0"/>
        <w:ind w:firstLine="567"/>
        <w:jc w:val="both"/>
      </w:pPr>
      <w:r w:rsidRPr="00A9494C">
        <w:t xml:space="preserve">Плата вносится Участником торгов в течение 5-ти рабочих дней со дня заключения настоящего Договора. </w:t>
      </w:r>
    </w:p>
    <w:p w:rsidR="009D0024" w:rsidRPr="00DF3963" w:rsidRDefault="009D0024" w:rsidP="009D002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F3963">
        <w:rPr>
          <w:rFonts w:eastAsia="Calibri"/>
        </w:rPr>
        <w:t>6. Биржа информирует Участника торгов о приостановлении и/или прекращении допуска к торгам путем раскрытия соответствующей информации на сайте Биржи в сети Интернет.</w:t>
      </w:r>
    </w:p>
    <w:p w:rsidR="009D0024" w:rsidRPr="004861F8" w:rsidRDefault="009D0024" w:rsidP="009D002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7</w:t>
      </w:r>
      <w:r w:rsidRPr="004861F8">
        <w:rPr>
          <w:rFonts w:eastAsia="Calibri"/>
        </w:rPr>
        <w:t>. Участник торгов на основании настоящего Договора обязан уплачивать биржевой сбор за регистрацию договоров, заключенных в процессе проведения организованных торгов.</w:t>
      </w:r>
    </w:p>
    <w:p w:rsidR="009D0024" w:rsidRPr="004861F8" w:rsidRDefault="009D0024" w:rsidP="009D002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861F8">
        <w:rPr>
          <w:rFonts w:eastAsia="Calibri"/>
        </w:rPr>
        <w:t>Тарифы (размер) биржевого сбора устанавливаются решениями Совета директоров Биржи и раскрываются на сайте Биржи в сети Интернет.</w:t>
      </w:r>
    </w:p>
    <w:p w:rsidR="009D0024" w:rsidRDefault="009D0024" w:rsidP="009D0024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</w:rPr>
        <w:t>8</w:t>
      </w:r>
      <w:r w:rsidRPr="007D5CDF">
        <w:rPr>
          <w:rFonts w:eastAsia="Calibri"/>
        </w:rPr>
        <w:t xml:space="preserve">. </w:t>
      </w:r>
      <w:r w:rsidRPr="007D5CDF">
        <w:t xml:space="preserve">Настоящий </w:t>
      </w:r>
      <w:proofErr w:type="gramStart"/>
      <w:r w:rsidRPr="007D5CDF">
        <w:t>Договор</w:t>
      </w:r>
      <w:proofErr w:type="gramEnd"/>
      <w:r w:rsidRPr="007D5CDF">
        <w:t xml:space="preserve"> может быть расторгнут </w:t>
      </w:r>
      <w:r>
        <w:t xml:space="preserve">Биржей </w:t>
      </w:r>
      <w:r w:rsidRPr="007D5CDF">
        <w:t>в одностороннем порядке по любому из оснований</w:t>
      </w:r>
      <w:r w:rsidRPr="00012FE8">
        <w:t xml:space="preserve"> прекращения допуска </w:t>
      </w:r>
      <w:r>
        <w:t>Участник</w:t>
      </w:r>
      <w:r w:rsidRPr="00012FE8">
        <w:t xml:space="preserve">а к торгам, предусмотренных Правилами допуска, </w:t>
      </w:r>
      <w:r>
        <w:t xml:space="preserve">а также в случае не внесения платы Участником торгов, предусмотренной пунктом 5 настоящего Договора, </w:t>
      </w:r>
      <w:r w:rsidRPr="00012FE8">
        <w:t xml:space="preserve">путем направления </w:t>
      </w:r>
      <w:r w:rsidRPr="003376D5">
        <w:t xml:space="preserve">в адрес </w:t>
      </w:r>
      <w:r>
        <w:t>Участника торгов письменного уведомления</w:t>
      </w:r>
      <w:r w:rsidRPr="009221B2">
        <w:t>. Договор считается расторгнутым с даты, указанной в уведомлении</w:t>
      </w:r>
      <w:r w:rsidRPr="00D703D6">
        <w:t>.</w:t>
      </w:r>
    </w:p>
    <w:p w:rsidR="009D0024" w:rsidRPr="004861F8" w:rsidRDefault="009D0024" w:rsidP="009D0024">
      <w:pPr>
        <w:autoSpaceDE w:val="0"/>
        <w:autoSpaceDN w:val="0"/>
        <w:adjustRightInd w:val="0"/>
        <w:ind w:firstLine="567"/>
        <w:jc w:val="both"/>
      </w:pPr>
      <w:r>
        <w:t>9</w:t>
      </w:r>
      <w:r w:rsidRPr="004861F8">
        <w:t>. Настоящий Договор вступает в силу с момента его подписания, составлен в 2-х экземплярах имеющих одинаковую юридическую силу: один экземпляр хранится у Биржи, другой – у Участника торгов.</w:t>
      </w:r>
    </w:p>
    <w:p w:rsidR="009D0024" w:rsidRPr="004861F8" w:rsidRDefault="009D0024" w:rsidP="009D0024">
      <w:pPr>
        <w:numPr>
          <w:ilvl w:val="12"/>
          <w:numId w:val="0"/>
        </w:numPr>
        <w:ind w:right="-284" w:firstLine="540"/>
        <w:jc w:val="both"/>
      </w:pPr>
      <w:r>
        <w:t>10</w:t>
      </w:r>
      <w:r w:rsidRPr="004861F8">
        <w:t>. С даты начала действия настоящего Договора прекращается действие всех иных договоров, регламентирующих оказание услуг по проведению организованных торгов, ранее заключенных между Биржей и Участником торгов.</w:t>
      </w:r>
    </w:p>
    <w:p w:rsidR="009D0024" w:rsidRPr="004861F8" w:rsidRDefault="009D0024" w:rsidP="009D0024">
      <w:pPr>
        <w:numPr>
          <w:ilvl w:val="12"/>
          <w:numId w:val="0"/>
        </w:numPr>
        <w:ind w:right="-284" w:firstLine="540"/>
        <w:jc w:val="both"/>
      </w:pPr>
      <w:r w:rsidRPr="004861F8">
        <w:t>1</w:t>
      </w:r>
      <w:r>
        <w:t>1</w:t>
      </w:r>
      <w:r w:rsidRPr="004861F8">
        <w:t>. Все приложения, изменения и дополнения к настоящему Договору являются его неотъемлемой частью.</w:t>
      </w:r>
    </w:p>
    <w:p w:rsidR="009D0024" w:rsidRPr="004861F8" w:rsidRDefault="009D0024" w:rsidP="009D0024">
      <w:pPr>
        <w:tabs>
          <w:tab w:val="num" w:pos="0"/>
        </w:tabs>
        <w:spacing w:after="120"/>
        <w:ind w:right="-284"/>
        <w:jc w:val="center"/>
      </w:pPr>
      <w:r w:rsidRPr="004861F8">
        <w:t>Подписи Сторон</w:t>
      </w:r>
    </w:p>
    <w:tbl>
      <w:tblPr>
        <w:tblW w:w="0" w:type="auto"/>
        <w:tblLook w:val="01E0"/>
      </w:tblPr>
      <w:tblGrid>
        <w:gridCol w:w="4928"/>
        <w:gridCol w:w="4929"/>
      </w:tblGrid>
      <w:tr w:rsidR="009D0024" w:rsidRPr="003165D1" w:rsidTr="001D3398">
        <w:tc>
          <w:tcPr>
            <w:tcW w:w="4928" w:type="dxa"/>
            <w:shd w:val="clear" w:color="auto" w:fill="auto"/>
          </w:tcPr>
          <w:p w:rsidR="009D0024" w:rsidRPr="003165D1" w:rsidRDefault="009D0024" w:rsidP="001D3398">
            <w:pPr>
              <w:tabs>
                <w:tab w:val="num" w:pos="0"/>
              </w:tabs>
              <w:ind w:right="-284"/>
              <w:jc w:val="center"/>
              <w:rPr>
                <w:b/>
              </w:rPr>
            </w:pPr>
            <w:r w:rsidRPr="003165D1">
              <w:rPr>
                <w:b/>
                <w:sz w:val="22"/>
                <w:szCs w:val="22"/>
              </w:rPr>
              <w:t>Биржа:</w:t>
            </w:r>
          </w:p>
          <w:p w:rsidR="009D0024" w:rsidRPr="003165D1" w:rsidRDefault="009D0024" w:rsidP="001D3398">
            <w:pPr>
              <w:tabs>
                <w:tab w:val="num" w:pos="0"/>
              </w:tabs>
              <w:ind w:right="-284"/>
              <w:jc w:val="center"/>
              <w:rPr>
                <w:b/>
              </w:rPr>
            </w:pPr>
          </w:p>
        </w:tc>
        <w:tc>
          <w:tcPr>
            <w:tcW w:w="4929" w:type="dxa"/>
            <w:shd w:val="clear" w:color="auto" w:fill="auto"/>
          </w:tcPr>
          <w:p w:rsidR="009D0024" w:rsidRPr="003165D1" w:rsidRDefault="009D0024" w:rsidP="001D3398">
            <w:pPr>
              <w:tabs>
                <w:tab w:val="num" w:pos="0"/>
              </w:tabs>
              <w:ind w:right="-284"/>
              <w:jc w:val="center"/>
              <w:rPr>
                <w:b/>
              </w:rPr>
            </w:pPr>
            <w:r w:rsidRPr="003165D1">
              <w:rPr>
                <w:b/>
                <w:sz w:val="22"/>
                <w:szCs w:val="22"/>
              </w:rPr>
              <w:t xml:space="preserve"> Участник торгов:</w:t>
            </w:r>
          </w:p>
        </w:tc>
      </w:tr>
      <w:tr w:rsidR="009D0024" w:rsidRPr="003165D1" w:rsidTr="001D3398">
        <w:tc>
          <w:tcPr>
            <w:tcW w:w="4928" w:type="dxa"/>
            <w:shd w:val="clear" w:color="auto" w:fill="auto"/>
          </w:tcPr>
          <w:p w:rsidR="009D0024" w:rsidRPr="003165D1" w:rsidRDefault="009D0024" w:rsidP="001D3398">
            <w:pPr>
              <w:tabs>
                <w:tab w:val="num" w:pos="0"/>
              </w:tabs>
              <w:ind w:right="-284"/>
            </w:pPr>
            <w:r w:rsidRPr="003165D1">
              <w:t xml:space="preserve">Акционерное общество </w:t>
            </w:r>
          </w:p>
          <w:p w:rsidR="009D0024" w:rsidRPr="003165D1" w:rsidRDefault="009D0024" w:rsidP="001D3398">
            <w:pPr>
              <w:tabs>
                <w:tab w:val="num" w:pos="0"/>
              </w:tabs>
              <w:ind w:right="-284"/>
            </w:pPr>
            <w:r w:rsidRPr="003165D1">
              <w:t xml:space="preserve">«Биржа «Санкт-Петербург» </w:t>
            </w:r>
          </w:p>
          <w:p w:rsidR="009D0024" w:rsidRPr="003165D1" w:rsidRDefault="009D0024" w:rsidP="001D3398">
            <w:pPr>
              <w:tabs>
                <w:tab w:val="num" w:pos="0"/>
              </w:tabs>
              <w:ind w:right="-284"/>
            </w:pPr>
          </w:p>
          <w:p w:rsidR="009D0024" w:rsidRPr="003165D1" w:rsidRDefault="009D0024" w:rsidP="001D3398">
            <w:r w:rsidRPr="003165D1">
              <w:t>199026,г</w:t>
            </w:r>
            <w:proofErr w:type="gramStart"/>
            <w:r w:rsidRPr="003165D1">
              <w:t>.С</w:t>
            </w:r>
            <w:proofErr w:type="gramEnd"/>
            <w:r w:rsidRPr="003165D1">
              <w:t>анкт-Петербург,  В.О., 26 линия, 15, корпус 2</w:t>
            </w:r>
          </w:p>
          <w:p w:rsidR="009D0024" w:rsidRPr="003165D1" w:rsidRDefault="009D0024" w:rsidP="001D3398">
            <w:r w:rsidRPr="003165D1">
              <w:t>ОГРН 1027800556046</w:t>
            </w:r>
          </w:p>
          <w:p w:rsidR="009D0024" w:rsidRPr="003165D1" w:rsidRDefault="009D0024" w:rsidP="001D3398">
            <w:r w:rsidRPr="003165D1">
              <w:t xml:space="preserve">ИНН 7801012233, </w:t>
            </w:r>
          </w:p>
          <w:p w:rsidR="009D0024" w:rsidRPr="003165D1" w:rsidRDefault="009D0024" w:rsidP="001D3398">
            <w:r w:rsidRPr="003165D1">
              <w:t>КПП 780101001</w:t>
            </w:r>
          </w:p>
          <w:p w:rsidR="009D0024" w:rsidRPr="003165D1" w:rsidRDefault="009D0024" w:rsidP="001D3398">
            <w:proofErr w:type="gramStart"/>
            <w:r w:rsidRPr="003165D1">
              <w:t>Р</w:t>
            </w:r>
            <w:proofErr w:type="gramEnd"/>
            <w:r w:rsidRPr="003165D1">
              <w:t>/</w:t>
            </w:r>
            <w:proofErr w:type="spellStart"/>
            <w:r w:rsidRPr="003165D1">
              <w:t>сч</w:t>
            </w:r>
            <w:proofErr w:type="spellEnd"/>
            <w:r w:rsidRPr="003165D1">
              <w:t xml:space="preserve"> N 40702810948000001909</w:t>
            </w:r>
          </w:p>
          <w:p w:rsidR="009D0024" w:rsidRPr="003165D1" w:rsidRDefault="009D0024" w:rsidP="001D3398">
            <w:r w:rsidRPr="003165D1">
              <w:t>в ПАО «Банк «Санкт-Петербург»</w:t>
            </w:r>
          </w:p>
          <w:p w:rsidR="009D0024" w:rsidRPr="003165D1" w:rsidRDefault="009D0024" w:rsidP="001D3398">
            <w:r w:rsidRPr="003165D1">
              <w:t>к/</w:t>
            </w:r>
            <w:proofErr w:type="spellStart"/>
            <w:r w:rsidRPr="003165D1">
              <w:t>сч</w:t>
            </w:r>
            <w:proofErr w:type="spellEnd"/>
            <w:r w:rsidRPr="003165D1">
              <w:t xml:space="preserve"> 30101810900000000790, </w:t>
            </w:r>
          </w:p>
          <w:p w:rsidR="009D0024" w:rsidRPr="003165D1" w:rsidRDefault="009D0024" w:rsidP="001D3398">
            <w:r w:rsidRPr="003165D1">
              <w:t>БИК 044030790</w:t>
            </w:r>
          </w:p>
          <w:p w:rsidR="009D0024" w:rsidRPr="003165D1" w:rsidRDefault="009D0024" w:rsidP="001D3398">
            <w:pPr>
              <w:snapToGrid w:val="0"/>
            </w:pPr>
            <w:r w:rsidRPr="003165D1">
              <w:t xml:space="preserve">Тел.:  (812) 322-49-91 </w:t>
            </w:r>
          </w:p>
          <w:p w:rsidR="009D0024" w:rsidRPr="003165D1" w:rsidRDefault="009D0024" w:rsidP="001D3398">
            <w:r w:rsidRPr="003165D1">
              <w:t>Факс: (812) 322-73-90</w:t>
            </w:r>
          </w:p>
          <w:p w:rsidR="009D0024" w:rsidRPr="003165D1" w:rsidRDefault="009D0024" w:rsidP="001D3398">
            <w:pPr>
              <w:tabs>
                <w:tab w:val="num" w:pos="0"/>
              </w:tabs>
              <w:ind w:right="-284"/>
            </w:pPr>
          </w:p>
        </w:tc>
        <w:tc>
          <w:tcPr>
            <w:tcW w:w="4929" w:type="dxa"/>
            <w:shd w:val="clear" w:color="auto" w:fill="auto"/>
          </w:tcPr>
          <w:p w:rsidR="009D0024" w:rsidRPr="003165D1" w:rsidRDefault="009D0024" w:rsidP="001D3398">
            <w:pPr>
              <w:tabs>
                <w:tab w:val="num" w:pos="0"/>
              </w:tabs>
              <w:ind w:right="-284"/>
            </w:pPr>
            <w:r w:rsidRPr="003165D1">
              <w:t xml:space="preserve">          ______________________________</w:t>
            </w:r>
          </w:p>
          <w:p w:rsidR="009D0024" w:rsidRPr="003165D1" w:rsidRDefault="009D0024" w:rsidP="001D3398">
            <w:pPr>
              <w:tabs>
                <w:tab w:val="num" w:pos="0"/>
              </w:tabs>
              <w:ind w:right="-284"/>
            </w:pPr>
            <w:r w:rsidRPr="003165D1">
              <w:t xml:space="preserve">             (наименование организации)</w:t>
            </w:r>
          </w:p>
          <w:p w:rsidR="009D0024" w:rsidRPr="003165D1" w:rsidRDefault="009D0024" w:rsidP="001D3398">
            <w:pPr>
              <w:tabs>
                <w:tab w:val="num" w:pos="0"/>
              </w:tabs>
              <w:ind w:right="-284"/>
              <w:rPr>
                <w:b/>
              </w:rPr>
            </w:pPr>
            <w:r w:rsidRPr="003165D1">
              <w:rPr>
                <w:b/>
              </w:rPr>
              <w:t xml:space="preserve">      </w:t>
            </w:r>
          </w:p>
          <w:p w:rsidR="009D0024" w:rsidRPr="003165D1" w:rsidRDefault="009D0024" w:rsidP="001D3398">
            <w:r w:rsidRPr="003165D1">
              <w:t xml:space="preserve">________, </w:t>
            </w:r>
            <w:proofErr w:type="gramStart"/>
            <w:r w:rsidRPr="003165D1">
              <w:t>г</w:t>
            </w:r>
            <w:proofErr w:type="gramEnd"/>
            <w:r w:rsidRPr="003165D1">
              <w:t xml:space="preserve">. </w:t>
            </w:r>
            <w:r w:rsidRPr="003165D1">
              <w:softHyphen/>
            </w:r>
            <w:r w:rsidRPr="003165D1">
              <w:softHyphen/>
              <w:t xml:space="preserve">____,  ул. _____, д. ___, корп. __ </w:t>
            </w:r>
          </w:p>
          <w:p w:rsidR="009D0024" w:rsidRPr="003165D1" w:rsidRDefault="009D0024" w:rsidP="001D3398"/>
          <w:p w:rsidR="009D0024" w:rsidRPr="003165D1" w:rsidRDefault="009D0024" w:rsidP="001D3398">
            <w:r w:rsidRPr="003165D1">
              <w:t>ОГРН ________________</w:t>
            </w:r>
          </w:p>
          <w:p w:rsidR="009D0024" w:rsidRPr="003165D1" w:rsidRDefault="009D0024" w:rsidP="001D3398">
            <w:r w:rsidRPr="003165D1">
              <w:t xml:space="preserve">ИНН ________________________, </w:t>
            </w:r>
          </w:p>
          <w:p w:rsidR="009D0024" w:rsidRPr="003165D1" w:rsidRDefault="009D0024" w:rsidP="001D3398">
            <w:r w:rsidRPr="003165D1">
              <w:t>КПП _______________________</w:t>
            </w:r>
          </w:p>
          <w:p w:rsidR="009D0024" w:rsidRPr="003165D1" w:rsidRDefault="009D0024" w:rsidP="001D3398">
            <w:proofErr w:type="gramStart"/>
            <w:r w:rsidRPr="003165D1">
              <w:t>Р</w:t>
            </w:r>
            <w:proofErr w:type="gramEnd"/>
            <w:r w:rsidRPr="003165D1">
              <w:t>/</w:t>
            </w:r>
            <w:proofErr w:type="spellStart"/>
            <w:r w:rsidRPr="003165D1">
              <w:t>сч</w:t>
            </w:r>
            <w:proofErr w:type="spellEnd"/>
            <w:r w:rsidRPr="003165D1">
              <w:t xml:space="preserve"> N _____________________</w:t>
            </w:r>
          </w:p>
          <w:p w:rsidR="009D0024" w:rsidRPr="003165D1" w:rsidRDefault="009D0024" w:rsidP="001D3398">
            <w:r w:rsidRPr="003165D1">
              <w:t>в ________________________</w:t>
            </w:r>
          </w:p>
          <w:p w:rsidR="009D0024" w:rsidRPr="003165D1" w:rsidRDefault="009D0024" w:rsidP="001D3398">
            <w:r w:rsidRPr="003165D1">
              <w:t>к/</w:t>
            </w:r>
            <w:proofErr w:type="spellStart"/>
            <w:r w:rsidRPr="003165D1">
              <w:t>сч</w:t>
            </w:r>
            <w:proofErr w:type="spellEnd"/>
            <w:r w:rsidRPr="003165D1">
              <w:t xml:space="preserve"> _______________________, </w:t>
            </w:r>
          </w:p>
          <w:p w:rsidR="009D0024" w:rsidRPr="003165D1" w:rsidRDefault="009D0024" w:rsidP="001D3398">
            <w:r w:rsidRPr="003165D1">
              <w:t>БИК _______________________</w:t>
            </w:r>
          </w:p>
          <w:p w:rsidR="009D0024" w:rsidRPr="003165D1" w:rsidRDefault="009D0024" w:rsidP="001D3398">
            <w:pPr>
              <w:snapToGrid w:val="0"/>
            </w:pPr>
            <w:r w:rsidRPr="003165D1">
              <w:t xml:space="preserve">Тел.:  ________________ </w:t>
            </w:r>
          </w:p>
          <w:p w:rsidR="009D0024" w:rsidRPr="003165D1" w:rsidRDefault="009D0024" w:rsidP="001D3398">
            <w:r w:rsidRPr="003165D1">
              <w:t>Факс: ________________</w:t>
            </w:r>
          </w:p>
          <w:p w:rsidR="009D0024" w:rsidRPr="003165D1" w:rsidRDefault="009D0024" w:rsidP="001D3398">
            <w:pPr>
              <w:tabs>
                <w:tab w:val="num" w:pos="0"/>
              </w:tabs>
              <w:ind w:right="-284"/>
            </w:pPr>
          </w:p>
        </w:tc>
      </w:tr>
      <w:tr w:rsidR="009D0024" w:rsidRPr="003165D1" w:rsidTr="001D3398">
        <w:tc>
          <w:tcPr>
            <w:tcW w:w="4928" w:type="dxa"/>
            <w:shd w:val="clear" w:color="auto" w:fill="auto"/>
          </w:tcPr>
          <w:p w:rsidR="009D0024" w:rsidRPr="003165D1" w:rsidRDefault="009D0024" w:rsidP="001D3398">
            <w:pPr>
              <w:tabs>
                <w:tab w:val="num" w:pos="0"/>
              </w:tabs>
              <w:ind w:right="-284"/>
            </w:pPr>
            <w:r w:rsidRPr="003165D1">
              <w:t>Генеральный директор</w:t>
            </w:r>
          </w:p>
          <w:p w:rsidR="009D0024" w:rsidRPr="003165D1" w:rsidRDefault="009D0024" w:rsidP="001D3398">
            <w:pPr>
              <w:tabs>
                <w:tab w:val="num" w:pos="0"/>
              </w:tabs>
              <w:ind w:right="-284"/>
            </w:pPr>
          </w:p>
          <w:p w:rsidR="009D0024" w:rsidRPr="003165D1" w:rsidRDefault="009D0024" w:rsidP="001D3398">
            <w:pPr>
              <w:tabs>
                <w:tab w:val="num" w:pos="0"/>
              </w:tabs>
              <w:ind w:right="-284"/>
            </w:pPr>
            <w:r w:rsidRPr="003165D1">
              <w:t>_________________ /</w:t>
            </w:r>
            <w:r>
              <w:t>__________________</w:t>
            </w:r>
          </w:p>
          <w:p w:rsidR="009D0024" w:rsidRPr="003165D1" w:rsidRDefault="009D0024" w:rsidP="001D3398">
            <w:pPr>
              <w:tabs>
                <w:tab w:val="num" w:pos="0"/>
              </w:tabs>
              <w:ind w:right="-284"/>
            </w:pPr>
            <w:r w:rsidRPr="003165D1">
              <w:t xml:space="preserve">подпись                                 ФИО    </w:t>
            </w:r>
          </w:p>
          <w:p w:rsidR="009D0024" w:rsidRPr="003165D1" w:rsidRDefault="009D0024" w:rsidP="001D3398">
            <w:pPr>
              <w:tabs>
                <w:tab w:val="num" w:pos="0"/>
              </w:tabs>
              <w:ind w:right="-284"/>
            </w:pPr>
            <w:r w:rsidRPr="003165D1">
              <w:t xml:space="preserve">                                                м.п.                                                                                                    </w:t>
            </w:r>
          </w:p>
        </w:tc>
        <w:tc>
          <w:tcPr>
            <w:tcW w:w="4929" w:type="dxa"/>
            <w:shd w:val="clear" w:color="auto" w:fill="auto"/>
          </w:tcPr>
          <w:p w:rsidR="009D0024" w:rsidRPr="003165D1" w:rsidRDefault="009D0024" w:rsidP="001D3398">
            <w:pPr>
              <w:tabs>
                <w:tab w:val="num" w:pos="0"/>
              </w:tabs>
              <w:ind w:right="-284"/>
            </w:pPr>
            <w:r w:rsidRPr="003165D1">
              <w:t xml:space="preserve">_______________________________        </w:t>
            </w:r>
          </w:p>
          <w:p w:rsidR="009D0024" w:rsidRPr="003165D1" w:rsidRDefault="009D0024" w:rsidP="001D3398">
            <w:pPr>
              <w:tabs>
                <w:tab w:val="num" w:pos="0"/>
              </w:tabs>
              <w:ind w:right="-284"/>
            </w:pPr>
          </w:p>
          <w:p w:rsidR="009D0024" w:rsidRPr="003165D1" w:rsidRDefault="009D0024" w:rsidP="001D3398">
            <w:pPr>
              <w:tabs>
                <w:tab w:val="num" w:pos="0"/>
              </w:tabs>
              <w:ind w:right="-284"/>
            </w:pPr>
            <w:r w:rsidRPr="003165D1">
              <w:t>_______________ /_______________</w:t>
            </w:r>
          </w:p>
          <w:p w:rsidR="009D0024" w:rsidRPr="003165D1" w:rsidRDefault="009D0024" w:rsidP="001D3398">
            <w:pPr>
              <w:tabs>
                <w:tab w:val="num" w:pos="0"/>
              </w:tabs>
              <w:ind w:right="-284"/>
            </w:pPr>
            <w:r w:rsidRPr="003165D1">
              <w:t xml:space="preserve">                подпись                              ФИО</w:t>
            </w:r>
          </w:p>
          <w:p w:rsidR="009D0024" w:rsidRPr="003165D1" w:rsidRDefault="009D0024" w:rsidP="001D3398">
            <w:pPr>
              <w:tabs>
                <w:tab w:val="num" w:pos="0"/>
              </w:tabs>
              <w:ind w:right="-284"/>
            </w:pPr>
            <w:r w:rsidRPr="003165D1">
              <w:t xml:space="preserve">                                                           м.п.</w:t>
            </w:r>
          </w:p>
        </w:tc>
      </w:tr>
    </w:tbl>
    <w:p w:rsidR="001C75E3" w:rsidRDefault="001C75E3"/>
    <w:sectPr w:rsidR="001C75E3" w:rsidSect="009D0024">
      <w:pgSz w:w="11906" w:h="16838"/>
      <w:pgMar w:top="1134" w:right="567" w:bottom="1134" w:left="92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B40" w:rsidRDefault="00074B40" w:rsidP="00343CCA">
      <w:r>
        <w:separator/>
      </w:r>
    </w:p>
  </w:endnote>
  <w:endnote w:type="continuationSeparator" w:id="0">
    <w:p w:rsidR="00074B40" w:rsidRDefault="00074B40" w:rsidP="00343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B40" w:rsidRDefault="00074B40" w:rsidP="00343CCA">
      <w:r>
        <w:separator/>
      </w:r>
    </w:p>
  </w:footnote>
  <w:footnote w:type="continuationSeparator" w:id="0">
    <w:p w:rsidR="00074B40" w:rsidRDefault="00074B40" w:rsidP="00343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">
    <w:nsid w:val="5E675487"/>
    <w:multiLevelType w:val="multilevel"/>
    <w:tmpl w:val="3196BBF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>
    <w:nsid w:val="6A7D04AC"/>
    <w:multiLevelType w:val="multilevel"/>
    <w:tmpl w:val="01600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88D"/>
    <w:rsid w:val="00050A39"/>
    <w:rsid w:val="00074B40"/>
    <w:rsid w:val="001C75E3"/>
    <w:rsid w:val="002F788D"/>
    <w:rsid w:val="00343CCA"/>
    <w:rsid w:val="0045486B"/>
    <w:rsid w:val="005731B0"/>
    <w:rsid w:val="005C3B3C"/>
    <w:rsid w:val="009D0024"/>
    <w:rsid w:val="00A05C6C"/>
    <w:rsid w:val="00AB7137"/>
    <w:rsid w:val="00B0527C"/>
    <w:rsid w:val="00CB5FD8"/>
    <w:rsid w:val="00D03470"/>
    <w:rsid w:val="00D2798F"/>
    <w:rsid w:val="00E8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D0024"/>
    <w:pPr>
      <w:keepNext/>
      <w:autoSpaceDE w:val="0"/>
      <w:autoSpaceDN w:val="0"/>
      <w:jc w:val="both"/>
      <w:outlineLvl w:val="1"/>
    </w:pPr>
    <w:rPr>
      <w:b/>
      <w:bCs/>
      <w:color w:val="000000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88D"/>
    <w:pPr>
      <w:spacing w:after="0" w:line="240" w:lineRule="auto"/>
    </w:pPr>
  </w:style>
  <w:style w:type="paragraph" w:styleId="a4">
    <w:name w:val="footer"/>
    <w:basedOn w:val="a"/>
    <w:link w:val="a5"/>
    <w:uiPriority w:val="99"/>
    <w:rsid w:val="00D0347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0347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034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oint">
    <w:name w:val="Point"/>
    <w:qFormat/>
    <w:rsid w:val="00D03470"/>
    <w:pPr>
      <w:numPr>
        <w:ilvl w:val="3"/>
        <w:numId w:val="2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"/>
    <w:rsid w:val="00D03470"/>
    <w:pPr>
      <w:numPr>
        <w:ilvl w:val="4"/>
        <w:numId w:val="2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D03470"/>
    <w:pPr>
      <w:numPr>
        <w:numId w:val="2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D03470"/>
    <w:pPr>
      <w:numPr>
        <w:ilvl w:val="1"/>
        <w:numId w:val="2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uiPriority w:val="99"/>
    <w:rsid w:val="00D03470"/>
    <w:pPr>
      <w:numPr>
        <w:ilvl w:val="2"/>
        <w:numId w:val="2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"/>
    <w:rsid w:val="00D03470"/>
    <w:pPr>
      <w:numPr>
        <w:ilvl w:val="5"/>
        <w:numId w:val="2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B0527C"/>
    <w:pPr>
      <w:ind w:left="708"/>
    </w:pPr>
  </w:style>
  <w:style w:type="paragraph" w:styleId="a7">
    <w:name w:val="header"/>
    <w:basedOn w:val="a"/>
    <w:link w:val="a8"/>
    <w:unhideWhenUsed/>
    <w:rsid w:val="00B052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05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0024"/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ru-RU"/>
    </w:rPr>
  </w:style>
  <w:style w:type="character" w:customStyle="1" w:styleId="a9">
    <w:name w:val="Текст Знак"/>
    <w:link w:val="aa"/>
    <w:locked/>
    <w:rsid w:val="009D0024"/>
    <w:rPr>
      <w:rFonts w:ascii="Courier New" w:hAnsi="Courier New" w:cs="Courier New"/>
    </w:rPr>
  </w:style>
  <w:style w:type="paragraph" w:styleId="aa">
    <w:name w:val="Plain Text"/>
    <w:basedOn w:val="a"/>
    <w:link w:val="a9"/>
    <w:rsid w:val="009D002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link w:val="aa"/>
    <w:uiPriority w:val="99"/>
    <w:semiHidden/>
    <w:rsid w:val="009D002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aaieiaie2">
    <w:name w:val="caaieiaie 2"/>
    <w:basedOn w:val="a"/>
    <w:next w:val="a"/>
    <w:rsid w:val="009D0024"/>
    <w:pPr>
      <w:keepNext/>
      <w:spacing w:before="240" w:after="60"/>
    </w:pPr>
    <w:rPr>
      <w:rFonts w:ascii="Arial" w:hAnsi="Arial"/>
      <w:b/>
      <w:i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2299</Words>
  <Characters>13108</Characters>
  <Application>Microsoft Office Word</Application>
  <DocSecurity>0</DocSecurity>
  <Lines>109</Lines>
  <Paragraphs>30</Paragraphs>
  <ScaleCrop>false</ScaleCrop>
  <Company/>
  <LinksUpToDate>false</LinksUpToDate>
  <CharactersWithSpaces>15377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Александрович Рунов</dc:creator>
  <cp:lastModifiedBy>Илья Александрович Рунов</cp:lastModifiedBy>
  <cp:revision>3</cp:revision>
  <dcterms:created xsi:type="dcterms:W3CDTF">2018-07-02T07:57:00Z</dcterms:created>
  <dcterms:modified xsi:type="dcterms:W3CDTF">2018-07-02T08:07:00Z</dcterms:modified>
</cp:coreProperties>
</file>